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C7945" w14:textId="43CB6BC0" w:rsidR="00482422" w:rsidRPr="0028102E" w:rsidRDefault="00482422" w:rsidP="0028102E">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3GPP TSG RAN WG1 #109-e</w:t>
      </w:r>
      <w:r w:rsidRPr="0028102E">
        <w:rPr>
          <w:rFonts w:ascii="Arial" w:eastAsia="MS Mincho" w:hAnsi="Arial" w:cs="Arial"/>
          <w:b/>
          <w:bCs/>
          <w:sz w:val="22"/>
        </w:rPr>
        <w:tab/>
      </w:r>
      <w:r w:rsidRPr="0028102E">
        <w:rPr>
          <w:rFonts w:ascii="Arial" w:eastAsia="MS Mincho" w:hAnsi="Arial" w:cs="Arial"/>
          <w:b/>
          <w:bCs/>
          <w:sz w:val="22"/>
        </w:rPr>
        <w:tab/>
      </w:r>
      <w:r w:rsidR="00FB525F" w:rsidRPr="00FB525F">
        <w:rPr>
          <w:rFonts w:ascii="Arial" w:eastAsia="MS Mincho" w:hAnsi="Arial" w:cs="Arial"/>
          <w:b/>
          <w:bCs/>
          <w:sz w:val="22"/>
        </w:rPr>
        <w:t>R1-2203561</w:t>
      </w:r>
    </w:p>
    <w:p w14:paraId="45B53CAF" w14:textId="77777777" w:rsidR="00482422" w:rsidRPr="0028102E" w:rsidRDefault="00482422" w:rsidP="0028102E">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e-Meeting, May 9th – 20th,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F4AE03B"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727B52">
        <w:rPr>
          <w:rFonts w:cs="Arial"/>
        </w:rPr>
        <w:t>Channel access mechanism</w:t>
      </w:r>
      <w:r w:rsidR="00482422" w:rsidRPr="00D1420E">
        <w:t xml:space="preserve"> </w:t>
      </w:r>
      <w:r w:rsidR="00342C53" w:rsidRPr="00342C53">
        <w:t xml:space="preserve">for </w:t>
      </w:r>
      <w:proofErr w:type="spellStart"/>
      <w:r w:rsidR="00342C53" w:rsidRPr="00342C53">
        <w:t>sidelink</w:t>
      </w:r>
      <w:proofErr w:type="spellEnd"/>
      <w:r w:rsidR="00342C53" w:rsidRPr="00342C53">
        <w:t xml:space="preserve"> on unlicensed spectrum</w:t>
      </w:r>
    </w:p>
    <w:p w14:paraId="151BE230" w14:textId="49826466"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5F0C5153" w14:textId="4EA03D44" w:rsidR="003F122E" w:rsidRPr="003F122E" w:rsidRDefault="003F122E" w:rsidP="003F122E">
      <w:pPr>
        <w:spacing w:before="120" w:after="120"/>
        <w:jc w:val="both"/>
        <w:rPr>
          <w:rFonts w:ascii="Times" w:eastAsiaTheme="minorEastAsia" w:hAnsi="Times"/>
          <w:sz w:val="20"/>
          <w:lang w:eastAsia="zh-CN"/>
        </w:rPr>
      </w:pPr>
      <w:r w:rsidRPr="003F122E">
        <w:rPr>
          <w:rFonts w:ascii="Times" w:eastAsiaTheme="minorEastAsia" w:hAnsi="Times"/>
          <w:sz w:val="20"/>
          <w:lang w:eastAsia="zh-CN"/>
        </w:rPr>
        <w:t xml:space="preserve">The revised WID for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0F32B7">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The channel access mechanisms and the physical channel design framework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were agreed for further investigation:</w:t>
      </w:r>
    </w:p>
    <w:p w14:paraId="7698C8F9" w14:textId="77777777" w:rsidR="003F122E" w:rsidRPr="003F122E" w:rsidRDefault="003F122E" w:rsidP="003F122E">
      <w:pPr>
        <w:numPr>
          <w:ilvl w:val="0"/>
          <w:numId w:val="20"/>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Study and specify support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for both mode 1 and mode 2 where </w:t>
      </w:r>
      <w:proofErr w:type="spellStart"/>
      <w:r w:rsidRPr="003F122E">
        <w:rPr>
          <w:rFonts w:ascii="Times" w:eastAsiaTheme="minorEastAsia" w:hAnsi="Times"/>
          <w:sz w:val="20"/>
          <w:lang w:eastAsia="zh-CN"/>
        </w:rPr>
        <w:t>Uu</w:t>
      </w:r>
      <w:proofErr w:type="spellEnd"/>
      <w:r w:rsidRPr="003F122E">
        <w:rPr>
          <w:rFonts w:ascii="Times" w:eastAsiaTheme="minorEastAsia" w:hAnsi="Times"/>
          <w:sz w:val="20"/>
          <w:lang w:eastAsia="zh-CN"/>
        </w:rPr>
        <w:t xml:space="preserve"> operation for mode 1 is limited to licensed spectrum only [RAN1, RAN2, RAN4]</w:t>
      </w:r>
    </w:p>
    <w:p w14:paraId="5E62E0E8" w14:textId="77777777" w:rsidR="003F122E" w:rsidRPr="003F122E" w:rsidRDefault="003F122E" w:rsidP="003F122E">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Channel access mechanisms from NR-U shall be reused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w:t>
      </w:r>
    </w:p>
    <w:p w14:paraId="125B0637" w14:textId="77777777" w:rsidR="003F122E" w:rsidRPr="003F122E" w:rsidRDefault="003F122E" w:rsidP="003F122E">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2" w:name="_Hlk89917081"/>
      <w:r w:rsidRPr="003F122E">
        <w:rPr>
          <w:rFonts w:ascii="Times" w:eastAsiaTheme="minorEastAsia" w:hAnsi="Times"/>
          <w:sz w:val="20"/>
          <w:lang w:eastAsia="zh-CN"/>
        </w:rPr>
        <w:t xml:space="preserve">Assess the applicability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resource reservation from Rel-16/Rel-17 to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 within the boundaries of unlicensed channel access mechanism and operation</w:t>
      </w:r>
    </w:p>
    <w:p w14:paraId="490A2EF7" w14:textId="77777777" w:rsidR="003F122E" w:rsidRPr="003F122E" w:rsidRDefault="003F122E" w:rsidP="003F122E">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2"/>
    </w:p>
    <w:p w14:paraId="26B8A268" w14:textId="77777777" w:rsidR="003F122E" w:rsidRPr="003F122E" w:rsidRDefault="003F122E" w:rsidP="003F122E">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143B401B" w14:textId="77777777" w:rsidR="003F122E" w:rsidRPr="003F122E" w:rsidRDefault="003F122E" w:rsidP="003F122E">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3" w:name="_Hlk89917101"/>
      <w:r w:rsidRPr="003F122E">
        <w:rPr>
          <w:rFonts w:ascii="Times" w:eastAsiaTheme="minorEastAsia" w:hAnsi="Times"/>
          <w:sz w:val="20"/>
          <w:lang w:eastAsia="zh-CN"/>
        </w:rPr>
        <w:t xml:space="preserve">Physical channel design framework: Required changes to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physical channel structures and procedures to operate on unlicensed spectrum</w:t>
      </w:r>
      <w:bookmarkEnd w:id="3"/>
    </w:p>
    <w:p w14:paraId="40171ADC" w14:textId="77777777" w:rsidR="003F122E" w:rsidRPr="003F122E" w:rsidRDefault="003F122E" w:rsidP="003F122E">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4" w:name="_Hlk89917118"/>
      <w:r w:rsidRPr="003F122E">
        <w:rPr>
          <w:rFonts w:ascii="Times" w:eastAsiaTheme="minorEastAsia" w:hAnsi="Times"/>
          <w:sz w:val="20"/>
          <w:lang w:eastAsia="zh-CN"/>
        </w:rPr>
        <w:t xml:space="preserve">The existing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and NR-U channel structure shall be reused </w:t>
      </w:r>
      <w:bookmarkEnd w:id="4"/>
      <w:r w:rsidRPr="003F122E">
        <w:rPr>
          <w:rFonts w:ascii="Times" w:eastAsiaTheme="minorEastAsia" w:hAnsi="Times"/>
          <w:sz w:val="20"/>
          <w:lang w:eastAsia="zh-CN"/>
        </w:rPr>
        <w:t>as the baseline.</w:t>
      </w:r>
    </w:p>
    <w:p w14:paraId="516E3599" w14:textId="77777777" w:rsidR="003F122E" w:rsidRPr="003F122E" w:rsidRDefault="003F122E" w:rsidP="003F122E">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140"/>
      <w:r w:rsidRPr="003F122E">
        <w:rPr>
          <w:rFonts w:ascii="Times" w:eastAsiaTheme="minorEastAsia" w:hAnsi="Times"/>
          <w:sz w:val="20"/>
          <w:lang w:eastAsia="zh-CN"/>
        </w:rPr>
        <w:t>No specific enhancements for existing NR SL feature</w:t>
      </w:r>
      <w:bookmarkEnd w:id="5"/>
    </w:p>
    <w:p w14:paraId="0C0B19F5" w14:textId="77777777" w:rsidR="003F122E" w:rsidRPr="003F122E" w:rsidRDefault="003F122E" w:rsidP="003F122E">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6" w:name="_Hlk89917215"/>
      <w:r w:rsidRPr="003F122E">
        <w:rPr>
          <w:rFonts w:ascii="Times" w:eastAsiaTheme="minorEastAsia" w:hAnsi="Times"/>
          <w:sz w:val="20"/>
          <w:lang w:eastAsia="zh-CN"/>
        </w:rPr>
        <w:t>.</w:t>
      </w:r>
      <w:bookmarkEnd w:id="6"/>
    </w:p>
    <w:p w14:paraId="0445847C" w14:textId="5704AA47" w:rsidR="00727B52" w:rsidRPr="008A37E7" w:rsidRDefault="003F122E" w:rsidP="003F122E">
      <w:pPr>
        <w:spacing w:before="120" w:after="120"/>
        <w:jc w:val="both"/>
        <w:rPr>
          <w:sz w:val="20"/>
          <w:szCs w:val="20"/>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will discuss the </w:t>
      </w:r>
      <w:r>
        <w:rPr>
          <w:rFonts w:ascii="Times" w:eastAsiaTheme="minorEastAsia" w:hAnsi="Times"/>
          <w:sz w:val="20"/>
          <w:lang w:eastAsia="zh-CN"/>
        </w:rPr>
        <w:t>c</w:t>
      </w:r>
      <w:r w:rsidRPr="003F122E">
        <w:rPr>
          <w:rFonts w:ascii="Times" w:eastAsiaTheme="minorEastAsia" w:hAnsi="Times"/>
          <w:sz w:val="20"/>
          <w:lang w:eastAsia="zh-CN"/>
        </w:rPr>
        <w:t xml:space="preserve">hannel access mechanisms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w:t>
      </w:r>
    </w:p>
    <w:p w14:paraId="5B7994D4" w14:textId="5B78AE5E" w:rsidR="009C08FA"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r w:rsidR="00AA671A">
        <w:rPr>
          <w:rFonts w:ascii="Arial" w:eastAsia="宋体" w:hAnsi="Arial" w:cs="Times New Roman"/>
          <w:b w:val="0"/>
          <w:bCs w:val="0"/>
          <w:kern w:val="0"/>
          <w:sz w:val="36"/>
          <w:szCs w:val="20"/>
          <w:lang w:val="fr-FR" w:eastAsia="zh-CN"/>
        </w:rPr>
        <w:t xml:space="preserve"> </w:t>
      </w:r>
    </w:p>
    <w:p w14:paraId="3FC627F0" w14:textId="26F0C88D" w:rsidR="005C2EB4" w:rsidRPr="007B085C" w:rsidRDefault="005C2EB4" w:rsidP="005C3BB1">
      <w:pPr>
        <w:pStyle w:val="a0"/>
        <w:rPr>
          <w:rFonts w:eastAsia="宋体"/>
          <w:lang w:eastAsia="zh-CN"/>
        </w:rPr>
      </w:pPr>
      <w:r w:rsidRPr="007B085C">
        <w:rPr>
          <w:rFonts w:eastAsia="宋体"/>
          <w:lang w:eastAsia="zh-CN"/>
        </w:rPr>
        <w:t xml:space="preserve">In this section, </w:t>
      </w:r>
      <w:r w:rsidR="00F501E9" w:rsidRPr="00F501E9">
        <w:rPr>
          <w:rFonts w:eastAsia="宋体"/>
          <w:lang w:eastAsia="zh-CN"/>
        </w:rPr>
        <w:t xml:space="preserve">the </w:t>
      </w:r>
      <w:r w:rsidR="00F501E9">
        <w:rPr>
          <w:rFonts w:eastAsia="宋体"/>
          <w:lang w:eastAsia="zh-CN"/>
        </w:rPr>
        <w:t>essential issues as well as potential solutions</w:t>
      </w:r>
      <w:r w:rsidRPr="007B085C">
        <w:rPr>
          <w:rFonts w:eastAsia="宋体"/>
          <w:lang w:eastAsia="zh-CN"/>
        </w:rPr>
        <w:t xml:space="preserve"> to enable SL transmission on unlicensed spectrum </w:t>
      </w:r>
      <w:r w:rsidR="00F501E9">
        <w:rPr>
          <w:rFonts w:eastAsia="宋体"/>
          <w:lang w:eastAsia="zh-CN"/>
        </w:rPr>
        <w:t>are</w:t>
      </w:r>
      <w:r w:rsidRPr="007B085C">
        <w:rPr>
          <w:rFonts w:eastAsia="宋体"/>
          <w:lang w:eastAsia="zh-CN"/>
        </w:rPr>
        <w:t xml:space="preserve"> discussed.</w:t>
      </w:r>
    </w:p>
    <w:p w14:paraId="0A95C6D9" w14:textId="0F6237C9" w:rsidR="00EB5798" w:rsidRDefault="009E4C4B" w:rsidP="00EB5798">
      <w:pPr>
        <w:pStyle w:val="2"/>
        <w:numPr>
          <w:ilvl w:val="1"/>
          <w:numId w:val="5"/>
        </w:numPr>
      </w:pPr>
      <w:bookmarkStart w:id="7" w:name="_Ref47611271"/>
      <w:bookmarkStart w:id="8" w:name="_Ref47611245"/>
      <w:r>
        <w:t xml:space="preserve">FBE and LBE </w:t>
      </w:r>
    </w:p>
    <w:p w14:paraId="148299A9" w14:textId="77777777" w:rsidR="00A03CB2" w:rsidRDefault="007814D3" w:rsidP="00BF0397">
      <w:pPr>
        <w:pStyle w:val="a0"/>
        <w:rPr>
          <w:rFonts w:eastAsiaTheme="minorEastAsia"/>
          <w:lang w:eastAsia="zh-CN"/>
        </w:rPr>
      </w:pPr>
      <w:r w:rsidRPr="00255391">
        <w:rPr>
          <w:rFonts w:eastAsiaTheme="minorEastAsia"/>
          <w:lang w:eastAsia="zh-CN"/>
        </w:rPr>
        <w:t xml:space="preserve">In unlicensed spectrum, </w:t>
      </w:r>
      <w:r w:rsidR="0034401D" w:rsidRPr="00255391">
        <w:rPr>
          <w:rFonts w:eastAsiaTheme="minorEastAsia"/>
          <w:lang w:eastAsia="zh-CN"/>
        </w:rPr>
        <w:t>there are two types of channel access mechanism</w:t>
      </w:r>
      <w:r w:rsidR="000E56B2">
        <w:rPr>
          <w:rFonts w:eastAsiaTheme="minorEastAsia"/>
          <w:lang w:eastAsia="zh-CN"/>
        </w:rPr>
        <w:t xml:space="preserve">, i.e., </w:t>
      </w:r>
      <w:r w:rsidR="00A03CB2" w:rsidRPr="00DF6478">
        <w:rPr>
          <w:rFonts w:eastAsiaTheme="minorEastAsia"/>
          <w:lang w:eastAsia="zh-CN"/>
        </w:rPr>
        <w:t>Frame Based Equipment</w:t>
      </w:r>
      <w:r w:rsidR="00A03CB2">
        <w:rPr>
          <w:rFonts w:eastAsiaTheme="minorEastAsia"/>
          <w:lang w:eastAsia="zh-CN"/>
        </w:rPr>
        <w:t xml:space="preserve"> (FBE) and </w:t>
      </w:r>
      <w:r w:rsidR="00A03CB2" w:rsidRPr="0034401D">
        <w:rPr>
          <w:rFonts w:eastAsiaTheme="minorEastAsia"/>
          <w:lang w:eastAsia="zh-CN"/>
        </w:rPr>
        <w:t>Load based Equipment</w:t>
      </w:r>
      <w:r w:rsidR="00A03CB2">
        <w:rPr>
          <w:rFonts w:eastAsiaTheme="minorEastAsia"/>
          <w:lang w:eastAsia="zh-CN"/>
        </w:rPr>
        <w:t xml:space="preserve"> (LBE)</w:t>
      </w:r>
      <w:r w:rsidR="0034401D" w:rsidRPr="00255391">
        <w:rPr>
          <w:rFonts w:eastAsiaTheme="minorEastAsia"/>
          <w:lang w:eastAsia="zh-CN"/>
        </w:rPr>
        <w:t xml:space="preserve">.  </w:t>
      </w:r>
    </w:p>
    <w:p w14:paraId="363AF341" w14:textId="5EB48ADA" w:rsidR="00BF0397" w:rsidRDefault="00DF6478" w:rsidP="00BF0397">
      <w:pPr>
        <w:pStyle w:val="a0"/>
        <w:rPr>
          <w:rFonts w:eastAsiaTheme="minorEastAsia"/>
          <w:lang w:eastAsia="zh-CN"/>
        </w:rPr>
      </w:pPr>
      <w:r w:rsidRPr="00DF6478">
        <w:rPr>
          <w:rFonts w:eastAsiaTheme="minorEastAsia"/>
          <w:lang w:eastAsia="zh-CN"/>
        </w:rPr>
        <w:t>Frame Based Equipment</w:t>
      </w:r>
      <w:r w:rsidR="001E79D4" w:rsidRPr="00255391">
        <w:rPr>
          <w:rFonts w:eastAsiaTheme="minorEastAsia"/>
          <w:lang w:eastAsia="zh-CN"/>
        </w:rPr>
        <w:t xml:space="preserve"> as shown in </w:t>
      </w:r>
      <w:r w:rsidR="00CC657B" w:rsidRPr="00255391">
        <w:rPr>
          <w:rFonts w:eastAsiaTheme="minorEastAsia"/>
          <w:lang w:eastAsia="zh-CN"/>
        </w:rPr>
        <w:fldChar w:fldCharType="begin"/>
      </w:r>
      <w:r w:rsidR="00CC657B" w:rsidRPr="00255391">
        <w:rPr>
          <w:rFonts w:eastAsiaTheme="minorEastAsia"/>
          <w:lang w:eastAsia="zh-CN"/>
        </w:rPr>
        <w:instrText xml:space="preserve"> REF _Ref101531479 \h </w:instrText>
      </w:r>
      <w:r w:rsidR="005E0484" w:rsidRPr="00255391">
        <w:rPr>
          <w:rFonts w:eastAsiaTheme="minorEastAsia"/>
          <w:lang w:eastAsia="zh-CN"/>
        </w:rPr>
        <w:instrText xml:space="preserve"> \* MERGEFORMAT </w:instrText>
      </w:r>
      <w:r w:rsidR="00CC657B" w:rsidRPr="00255391">
        <w:rPr>
          <w:rFonts w:eastAsiaTheme="minorEastAsia"/>
          <w:lang w:eastAsia="zh-CN"/>
        </w:rPr>
      </w:r>
      <w:r w:rsidR="00CC657B" w:rsidRPr="00255391">
        <w:rPr>
          <w:rFonts w:eastAsiaTheme="minorEastAsia"/>
          <w:lang w:eastAsia="zh-CN"/>
        </w:rPr>
        <w:fldChar w:fldCharType="separate"/>
      </w:r>
      <w:r w:rsidR="000F32B7" w:rsidRPr="00CC657B">
        <w:rPr>
          <w:rFonts w:eastAsiaTheme="minorEastAsia"/>
          <w:lang w:eastAsia="zh-CN"/>
        </w:rPr>
        <w:t xml:space="preserve">Figure </w:t>
      </w:r>
      <w:r w:rsidR="000F32B7" w:rsidRPr="000F32B7">
        <w:rPr>
          <w:rFonts w:eastAsiaTheme="minorEastAsia"/>
          <w:lang w:eastAsia="zh-CN"/>
        </w:rPr>
        <w:t>1</w:t>
      </w:r>
      <w:r w:rsidR="00CC657B" w:rsidRPr="00255391">
        <w:rPr>
          <w:rFonts w:eastAsiaTheme="minorEastAsia"/>
          <w:lang w:eastAsia="zh-CN"/>
        </w:rPr>
        <w:fldChar w:fldCharType="end"/>
      </w:r>
      <w:r w:rsidRPr="005E0484">
        <w:rPr>
          <w:rFonts w:eastAsiaTheme="minorEastAsia"/>
          <w:lang w:eastAsia="zh-CN"/>
        </w:rPr>
        <w:t xml:space="preserve"> </w:t>
      </w:r>
      <w:r w:rsidR="000A0B26">
        <w:rPr>
          <w:rFonts w:eastAsiaTheme="minorEastAsia"/>
          <w:lang w:eastAsia="zh-CN"/>
        </w:rPr>
        <w:t>performs</w:t>
      </w:r>
      <w:r w:rsidRPr="005E0484">
        <w:rPr>
          <w:rFonts w:eastAsiaTheme="minorEastAsia"/>
          <w:lang w:eastAsia="zh-CN"/>
        </w:rPr>
        <w:t xml:space="preserve"> </w:t>
      </w:r>
      <w:r w:rsidR="000A0B26" w:rsidRPr="005E0484">
        <w:rPr>
          <w:rFonts w:eastAsiaTheme="minorEastAsia"/>
          <w:lang w:eastAsia="zh-CN"/>
        </w:rPr>
        <w:t>transmi</w:t>
      </w:r>
      <w:r w:rsidR="000A0B26">
        <w:rPr>
          <w:rFonts w:eastAsiaTheme="minorEastAsia"/>
          <w:lang w:eastAsia="zh-CN"/>
        </w:rPr>
        <w:t>ssion</w:t>
      </w:r>
      <w:r w:rsidRPr="005E0484">
        <w:rPr>
          <w:rFonts w:eastAsiaTheme="minorEastAsia"/>
          <w:lang w:eastAsia="zh-CN"/>
        </w:rPr>
        <w:t>/rece</w:t>
      </w:r>
      <w:r w:rsidR="000A0B26">
        <w:rPr>
          <w:rFonts w:eastAsiaTheme="minorEastAsia"/>
          <w:lang w:eastAsia="zh-CN"/>
        </w:rPr>
        <w:t>ption based on a</w:t>
      </w:r>
      <w:r w:rsidRPr="005E0484">
        <w:rPr>
          <w:rFonts w:eastAsiaTheme="minorEastAsia"/>
          <w:lang w:eastAsia="zh-CN"/>
        </w:rPr>
        <w:t xml:space="preserve"> </w:t>
      </w:r>
      <w:r w:rsidR="000A0B26">
        <w:rPr>
          <w:rFonts w:eastAsiaTheme="minorEastAsia"/>
          <w:lang w:eastAsia="zh-CN"/>
        </w:rPr>
        <w:t xml:space="preserve">frame </w:t>
      </w:r>
      <w:r w:rsidRPr="005E0484">
        <w:rPr>
          <w:rFonts w:eastAsiaTheme="minorEastAsia"/>
          <w:lang w:eastAsia="zh-CN"/>
        </w:rPr>
        <w:t xml:space="preserve">structure </w:t>
      </w:r>
      <w:r w:rsidR="000A0B26">
        <w:rPr>
          <w:rFonts w:eastAsiaTheme="minorEastAsia"/>
          <w:lang w:eastAsia="zh-CN"/>
        </w:rPr>
        <w:t xml:space="preserve">which </w:t>
      </w:r>
      <w:r w:rsidRPr="005E0484">
        <w:rPr>
          <w:rFonts w:eastAsiaTheme="minorEastAsia"/>
          <w:lang w:eastAsia="zh-CN"/>
        </w:rPr>
        <w:t>has a periodic timing with a periodicity equal to the</w:t>
      </w:r>
      <w:r w:rsidRPr="00DF6478">
        <w:rPr>
          <w:rFonts w:eastAsiaTheme="minorEastAsia"/>
          <w:lang w:eastAsia="zh-CN"/>
        </w:rPr>
        <w:t xml:space="preserve"> Fixed Frame Period. </w:t>
      </w:r>
      <w:r w:rsidR="000A0B26">
        <w:rPr>
          <w:rFonts w:eastAsiaTheme="minorEastAsia"/>
          <w:lang w:eastAsia="zh-CN"/>
        </w:rPr>
        <w:t xml:space="preserve">The Fixed Frame Period includes </w:t>
      </w:r>
      <w:r w:rsidR="000A0B26" w:rsidRPr="000A0B26">
        <w:rPr>
          <w:rFonts w:eastAsiaTheme="minorEastAsia"/>
          <w:lang w:eastAsia="zh-CN"/>
        </w:rPr>
        <w:t xml:space="preserve"> </w:t>
      </w:r>
      <w:r w:rsidR="000A0B26">
        <w:rPr>
          <w:rFonts w:eastAsiaTheme="minorEastAsia"/>
          <w:lang w:eastAsia="zh-CN"/>
        </w:rPr>
        <w:t xml:space="preserve"> </w:t>
      </w:r>
      <w:r w:rsidR="000A0B26" w:rsidRPr="00DF6478">
        <w:rPr>
          <w:rFonts w:eastAsiaTheme="minorEastAsia"/>
          <w:lang w:eastAsia="zh-CN"/>
        </w:rPr>
        <w:t>Observation Slot</w:t>
      </w:r>
      <w:r w:rsidR="000A0B26">
        <w:rPr>
          <w:rFonts w:eastAsiaTheme="minorEastAsia"/>
          <w:lang w:eastAsia="zh-CN"/>
        </w:rPr>
        <w:t xml:space="preserve">, </w:t>
      </w:r>
      <w:r w:rsidR="000A0B26" w:rsidRPr="00023F6E">
        <w:rPr>
          <w:rFonts w:eastAsiaTheme="minorEastAsia"/>
          <w:lang w:eastAsia="zh-CN"/>
        </w:rPr>
        <w:t>Channel Occupancy Time</w:t>
      </w:r>
      <w:r w:rsidR="000A0B26">
        <w:rPr>
          <w:rFonts w:eastAsiaTheme="minorEastAsia"/>
          <w:lang w:eastAsia="zh-CN"/>
        </w:rPr>
        <w:t xml:space="preserve">, and </w:t>
      </w:r>
      <w:r w:rsidR="000A0B26" w:rsidRPr="00023F6E">
        <w:rPr>
          <w:rFonts w:eastAsiaTheme="minorEastAsia"/>
          <w:lang w:eastAsia="zh-CN"/>
        </w:rPr>
        <w:t>Idle Period</w:t>
      </w:r>
      <w:r w:rsidR="000A0B26">
        <w:rPr>
          <w:rFonts w:eastAsiaTheme="minorEastAsia"/>
          <w:lang w:eastAsia="zh-CN"/>
        </w:rPr>
        <w:t>.</w:t>
      </w:r>
      <w:r w:rsidR="000A0B26" w:rsidRPr="00DF6478">
        <w:rPr>
          <w:rFonts w:eastAsiaTheme="minorEastAsia"/>
          <w:lang w:eastAsia="zh-CN"/>
        </w:rPr>
        <w:t xml:space="preserve"> </w:t>
      </w:r>
      <w:r w:rsidR="000A0B26">
        <w:rPr>
          <w:rFonts w:eastAsiaTheme="minorEastAsia"/>
          <w:lang w:eastAsia="zh-CN"/>
        </w:rPr>
        <w:t>The</w:t>
      </w:r>
      <w:r w:rsidRPr="00DF6478">
        <w:rPr>
          <w:rFonts w:eastAsiaTheme="minorEastAsia"/>
          <w:lang w:eastAsia="zh-CN"/>
        </w:rPr>
        <w:t xml:space="preserve"> Observation Slot </w:t>
      </w:r>
      <w:r>
        <w:rPr>
          <w:rFonts w:eastAsia="宋体"/>
          <w:szCs w:val="20"/>
          <w:lang w:eastAsia="zh-CN"/>
        </w:rPr>
        <w:t xml:space="preserve">shall have a duration of not less than 9 </w:t>
      </w:r>
      <w:proofErr w:type="spellStart"/>
      <w:r>
        <w:rPr>
          <w:rFonts w:eastAsia="宋体"/>
          <w:szCs w:val="20"/>
          <w:lang w:eastAsia="zh-CN"/>
        </w:rPr>
        <w:t>μs</w:t>
      </w:r>
      <w:proofErr w:type="spellEnd"/>
      <w:r>
        <w:rPr>
          <w:rFonts w:eastAsia="宋体"/>
          <w:szCs w:val="20"/>
          <w:lang w:eastAsia="zh-CN"/>
        </w:rPr>
        <w:t>.</w:t>
      </w:r>
      <w:r w:rsidRPr="0034401D">
        <w:rPr>
          <w:rFonts w:eastAsiaTheme="minorEastAsia"/>
          <w:lang w:eastAsia="zh-CN"/>
        </w:rPr>
        <w:t xml:space="preserve"> </w:t>
      </w:r>
      <w:r w:rsidR="00023F6E" w:rsidRPr="00023F6E">
        <w:rPr>
          <w:rFonts w:eastAsiaTheme="minorEastAsia"/>
          <w:lang w:eastAsia="zh-CN"/>
        </w:rPr>
        <w:t>The Channel Occupancy Time shall not be greater than 95 % of the Fixed Frame Period</w:t>
      </w:r>
      <w:r w:rsidR="00255391">
        <w:rPr>
          <w:rFonts w:eastAsiaTheme="minorEastAsia"/>
          <w:lang w:eastAsia="zh-CN"/>
        </w:rPr>
        <w:t xml:space="preserve"> </w:t>
      </w:r>
      <w:r w:rsidR="00023F6E" w:rsidRPr="00023F6E">
        <w:rPr>
          <w:rFonts w:eastAsiaTheme="minorEastAsia"/>
          <w:lang w:eastAsia="zh-CN"/>
        </w:rPr>
        <w:t>and shall be followed by an Idle Period until the start of the next Fixed Frame Period such that the Idle Period</w:t>
      </w:r>
      <w:r w:rsidR="00255391">
        <w:rPr>
          <w:rFonts w:eastAsiaTheme="minorEastAsia"/>
          <w:lang w:eastAsia="zh-CN"/>
        </w:rPr>
        <w:t xml:space="preserve"> </w:t>
      </w:r>
      <w:r w:rsidR="00023F6E" w:rsidRPr="00023F6E">
        <w:rPr>
          <w:rFonts w:eastAsiaTheme="minorEastAsia"/>
          <w:lang w:eastAsia="zh-CN"/>
        </w:rPr>
        <w:t xml:space="preserve">is at least 5 % of the Channel Occupancy Time, with a minimum of 100 </w:t>
      </w:r>
      <w:proofErr w:type="spellStart"/>
      <w:r w:rsidR="00023F6E" w:rsidRPr="00023F6E">
        <w:rPr>
          <w:rFonts w:eastAsiaTheme="minorEastAsia"/>
          <w:lang w:eastAsia="zh-CN"/>
        </w:rPr>
        <w:t>μs</w:t>
      </w:r>
      <w:proofErr w:type="spellEnd"/>
      <w:r w:rsidR="00023F6E">
        <w:rPr>
          <w:rFonts w:eastAsiaTheme="minorEastAsia"/>
          <w:lang w:eastAsia="zh-CN"/>
        </w:rPr>
        <w:t xml:space="preserve">. </w:t>
      </w:r>
    </w:p>
    <w:p w14:paraId="5C085868" w14:textId="47346D77" w:rsidR="00585958" w:rsidRDefault="00585958" w:rsidP="00BF0397">
      <w:pPr>
        <w:pStyle w:val="a0"/>
        <w:rPr>
          <w:rFonts w:eastAsiaTheme="minorEastAsia"/>
          <w:lang w:eastAsia="zh-CN"/>
        </w:rPr>
      </w:pPr>
      <w:r>
        <w:rPr>
          <w:rFonts w:eastAsiaTheme="minorEastAsia" w:hint="eastAsia"/>
          <w:lang w:eastAsia="zh-CN"/>
        </w:rPr>
        <w:t>F</w:t>
      </w:r>
      <w:r>
        <w:rPr>
          <w:rFonts w:eastAsiaTheme="minorEastAsia"/>
          <w:lang w:eastAsia="zh-CN"/>
        </w:rPr>
        <w:t>BE based operation is suitable for controlled scenario, where LBE equipment are absent. It has very short sensing time and fixed transmission starting position. The aligned FFPs among devices are beneficial to increase the spectrum efficiency by simultaneous transmissions from different devices.</w:t>
      </w:r>
    </w:p>
    <w:p w14:paraId="7233D93C" w14:textId="38BDFDA5" w:rsidR="0034401D" w:rsidRPr="00BF0397" w:rsidRDefault="0034401D" w:rsidP="00255391">
      <w:pPr>
        <w:widowControl w:val="0"/>
        <w:autoSpaceDE w:val="0"/>
        <w:autoSpaceDN w:val="0"/>
        <w:adjustRightInd w:val="0"/>
        <w:jc w:val="both"/>
        <w:rPr>
          <w:rFonts w:eastAsiaTheme="minorEastAsia"/>
          <w:lang w:eastAsia="zh-CN"/>
        </w:rPr>
      </w:pPr>
    </w:p>
    <w:p w14:paraId="0E2FBE2F" w14:textId="5220BE07" w:rsidR="0034401D" w:rsidRDefault="00CC657B" w:rsidP="00CC657B">
      <w:pPr>
        <w:pStyle w:val="a0"/>
        <w:jc w:val="center"/>
      </w:pPr>
      <w:r>
        <w:object w:dxaOrig="7831" w:dyaOrig="1570" w14:anchorId="155EB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5pt;height:60.35pt" o:ole="">
            <v:imagedata r:id="rId8" o:title=""/>
          </v:shape>
          <o:OLEObject Type="Embed" ProgID="Visio.Drawing.15" ShapeID="_x0000_i1025" DrawAspect="Content" ObjectID="_1712773720" r:id="rId9"/>
        </w:object>
      </w:r>
    </w:p>
    <w:p w14:paraId="3BB34169" w14:textId="35EF61E4" w:rsidR="00CC657B" w:rsidRPr="00A97F28" w:rsidRDefault="00CC657B" w:rsidP="00A97F28">
      <w:pPr>
        <w:pStyle w:val="a6"/>
        <w:jc w:val="center"/>
        <w:rPr>
          <w:rFonts w:eastAsiaTheme="minorEastAsia"/>
          <w:b w:val="0"/>
          <w:szCs w:val="24"/>
          <w:lang w:eastAsia="zh-CN"/>
        </w:rPr>
      </w:pPr>
      <w:bookmarkStart w:id="9" w:name="_Ref101531479"/>
      <w:r w:rsidRPr="00CC657B">
        <w:rPr>
          <w:rFonts w:eastAsiaTheme="minorEastAsia"/>
          <w:b w:val="0"/>
          <w:szCs w:val="24"/>
          <w:lang w:eastAsia="zh-CN"/>
        </w:rPr>
        <w:t xml:space="preserve">Figure </w:t>
      </w:r>
      <w:r w:rsidRPr="00CC657B">
        <w:rPr>
          <w:rFonts w:eastAsiaTheme="minorEastAsia"/>
          <w:b w:val="0"/>
          <w:szCs w:val="24"/>
          <w:lang w:eastAsia="zh-CN"/>
        </w:rPr>
        <w:fldChar w:fldCharType="begin"/>
      </w:r>
      <w:r w:rsidRPr="00CC657B">
        <w:rPr>
          <w:rFonts w:eastAsiaTheme="minorEastAsia"/>
          <w:b w:val="0"/>
          <w:szCs w:val="24"/>
          <w:lang w:eastAsia="zh-CN"/>
        </w:rPr>
        <w:instrText xml:space="preserve"> SEQ Figure \* ARABIC </w:instrText>
      </w:r>
      <w:r w:rsidRPr="00CC657B">
        <w:rPr>
          <w:rFonts w:eastAsiaTheme="minorEastAsia"/>
          <w:b w:val="0"/>
          <w:szCs w:val="24"/>
          <w:lang w:eastAsia="zh-CN"/>
        </w:rPr>
        <w:fldChar w:fldCharType="separate"/>
      </w:r>
      <w:r w:rsidR="000F32B7">
        <w:rPr>
          <w:rFonts w:eastAsiaTheme="minorEastAsia"/>
          <w:b w:val="0"/>
          <w:noProof/>
          <w:szCs w:val="24"/>
          <w:lang w:eastAsia="zh-CN"/>
        </w:rPr>
        <w:t>1</w:t>
      </w:r>
      <w:r w:rsidRPr="00CC657B">
        <w:rPr>
          <w:rFonts w:eastAsiaTheme="minorEastAsia"/>
          <w:b w:val="0"/>
          <w:szCs w:val="24"/>
          <w:lang w:eastAsia="zh-CN"/>
        </w:rPr>
        <w:fldChar w:fldCharType="end"/>
      </w:r>
      <w:bookmarkEnd w:id="9"/>
      <w:r w:rsidRPr="00CC657B">
        <w:rPr>
          <w:rFonts w:eastAsiaTheme="minorEastAsia"/>
          <w:b w:val="0"/>
          <w:szCs w:val="24"/>
          <w:lang w:eastAsia="zh-CN"/>
        </w:rPr>
        <w:t xml:space="preserve"> </w:t>
      </w:r>
      <w:r w:rsidR="00023F6E">
        <w:rPr>
          <w:rFonts w:eastAsiaTheme="minorEastAsia"/>
          <w:b w:val="0"/>
          <w:szCs w:val="24"/>
          <w:lang w:eastAsia="zh-CN"/>
        </w:rPr>
        <w:t>FBE</w:t>
      </w:r>
    </w:p>
    <w:p w14:paraId="192284C6" w14:textId="295A2A78" w:rsidR="00A35004" w:rsidRDefault="00023F6E" w:rsidP="0034401D">
      <w:pPr>
        <w:pStyle w:val="a0"/>
        <w:rPr>
          <w:rFonts w:eastAsiaTheme="minorEastAsia"/>
          <w:lang w:eastAsia="zh-CN"/>
        </w:rPr>
      </w:pPr>
      <w:r w:rsidRPr="0034401D">
        <w:rPr>
          <w:rFonts w:eastAsiaTheme="minorEastAsia"/>
          <w:lang w:eastAsia="zh-CN"/>
        </w:rPr>
        <w:t>Load based Equipment</w:t>
      </w:r>
      <w:r>
        <w:rPr>
          <w:rFonts w:eastAsiaTheme="minorEastAsia"/>
          <w:lang w:eastAsia="zh-CN"/>
        </w:rPr>
        <w:t xml:space="preserve"> </w:t>
      </w:r>
      <w:r w:rsidR="00A35004">
        <w:rPr>
          <w:rFonts w:eastAsiaTheme="minorEastAsia"/>
          <w:lang w:eastAsia="zh-CN"/>
        </w:rPr>
        <w:t xml:space="preserve">performs LBT with </w:t>
      </w:r>
      <w:proofErr w:type="spellStart"/>
      <w:r w:rsidR="00A35004">
        <w:rPr>
          <w:rFonts w:eastAsiaTheme="minorEastAsia"/>
          <w:lang w:eastAsia="zh-CN"/>
        </w:rPr>
        <w:t>backoff</w:t>
      </w:r>
      <w:proofErr w:type="spellEnd"/>
      <w:r w:rsidR="00A35004">
        <w:rPr>
          <w:rFonts w:eastAsiaTheme="minorEastAsia"/>
          <w:lang w:eastAsia="zh-CN"/>
        </w:rPr>
        <w:t xml:space="preserve"> mechanism</w:t>
      </w:r>
      <w:r w:rsidR="00D73F1B">
        <w:rPr>
          <w:rFonts w:eastAsiaTheme="minorEastAsia"/>
          <w:lang w:eastAsia="zh-CN"/>
        </w:rPr>
        <w:t>, i.e., Type 1 channel access procedure</w:t>
      </w:r>
      <w:r w:rsidR="00A35004">
        <w:rPr>
          <w:rFonts w:eastAsiaTheme="minorEastAsia"/>
          <w:lang w:eastAsia="zh-CN"/>
        </w:rPr>
        <w:t xml:space="preserve">. Device can transmit whenever the channel is sensed as idle. When the channel is </w:t>
      </w:r>
      <w:r w:rsidR="005C2EB4">
        <w:rPr>
          <w:rFonts w:eastAsiaTheme="minorEastAsia"/>
          <w:lang w:eastAsia="zh-CN"/>
        </w:rPr>
        <w:t xml:space="preserve">sensed </w:t>
      </w:r>
      <w:r w:rsidR="00A35004">
        <w:rPr>
          <w:rFonts w:eastAsiaTheme="minorEastAsia"/>
          <w:lang w:eastAsia="zh-CN"/>
        </w:rPr>
        <w:t>as busy</w:t>
      </w:r>
      <w:r w:rsidR="002F306B">
        <w:rPr>
          <w:rFonts w:eastAsiaTheme="minorEastAsia"/>
          <w:lang w:eastAsia="zh-CN"/>
        </w:rPr>
        <w:t xml:space="preserve"> during the LBT procedure</w:t>
      </w:r>
      <w:r w:rsidR="00A35004">
        <w:rPr>
          <w:rFonts w:eastAsiaTheme="minorEastAsia"/>
          <w:lang w:eastAsia="zh-CN"/>
        </w:rPr>
        <w:t xml:space="preserve">, device can continuously perform CCA until the selected </w:t>
      </w:r>
      <w:proofErr w:type="spellStart"/>
      <w:r w:rsidR="00A35004">
        <w:rPr>
          <w:rFonts w:eastAsiaTheme="minorEastAsia"/>
          <w:lang w:eastAsia="zh-CN"/>
        </w:rPr>
        <w:t>backoff</w:t>
      </w:r>
      <w:proofErr w:type="spellEnd"/>
      <w:r w:rsidR="00A35004">
        <w:rPr>
          <w:rFonts w:eastAsiaTheme="minorEastAsia"/>
          <w:lang w:eastAsia="zh-CN"/>
        </w:rPr>
        <w:t xml:space="preserve"> counter reaches zero.</w:t>
      </w:r>
      <w:r w:rsidR="00EC519B">
        <w:rPr>
          <w:rFonts w:eastAsiaTheme="minorEastAsia"/>
          <w:lang w:eastAsia="zh-CN"/>
        </w:rPr>
        <w:t xml:space="preserve"> LBE</w:t>
      </w:r>
      <w:r w:rsidR="00D73F1B">
        <w:rPr>
          <w:rFonts w:eastAsiaTheme="minorEastAsia"/>
          <w:lang w:eastAsia="zh-CN"/>
        </w:rPr>
        <w:t xml:space="preserve"> has no fixed frame </w:t>
      </w:r>
      <w:r w:rsidR="00A9206D">
        <w:rPr>
          <w:rFonts w:eastAsiaTheme="minorEastAsia"/>
          <w:lang w:eastAsia="zh-CN"/>
        </w:rPr>
        <w:t xml:space="preserve">structure. The channel occupancy time depends on the channel access priority class as shown in </w:t>
      </w:r>
      <w:r w:rsidR="00A9206D">
        <w:rPr>
          <w:rFonts w:eastAsiaTheme="minorEastAsia"/>
          <w:lang w:eastAsia="zh-CN"/>
        </w:rPr>
        <w:fldChar w:fldCharType="begin"/>
      </w:r>
      <w:r w:rsidR="00A9206D">
        <w:rPr>
          <w:rFonts w:eastAsiaTheme="minorEastAsia"/>
          <w:lang w:eastAsia="zh-CN"/>
        </w:rPr>
        <w:instrText xml:space="preserve"> REF _Ref101715244 \h </w:instrText>
      </w:r>
      <w:r w:rsidR="00A9206D">
        <w:rPr>
          <w:rFonts w:eastAsiaTheme="minorEastAsia"/>
          <w:lang w:eastAsia="zh-CN"/>
        </w:rPr>
      </w:r>
      <w:r w:rsidR="00A9206D">
        <w:rPr>
          <w:rFonts w:eastAsiaTheme="minorEastAsia"/>
          <w:lang w:eastAsia="zh-CN"/>
        </w:rPr>
        <w:fldChar w:fldCharType="separate"/>
      </w:r>
      <w:r w:rsidR="000F32B7">
        <w:t xml:space="preserve">Table </w:t>
      </w:r>
      <w:r w:rsidR="000F32B7">
        <w:rPr>
          <w:noProof/>
        </w:rPr>
        <w:t>1</w:t>
      </w:r>
      <w:r w:rsidR="00A9206D">
        <w:rPr>
          <w:rFonts w:eastAsiaTheme="minorEastAsia"/>
          <w:lang w:eastAsia="zh-CN"/>
        </w:rPr>
        <w:fldChar w:fldCharType="end"/>
      </w:r>
      <w:r w:rsidR="00A9206D">
        <w:rPr>
          <w:rFonts w:eastAsiaTheme="minorEastAsia"/>
          <w:lang w:eastAsia="zh-CN"/>
        </w:rPr>
        <w:t xml:space="preserve">. When device accesses the channel with low priority, e.g., p=4, the MCOT </w:t>
      </w:r>
      <w:r w:rsidR="00445C47">
        <w:rPr>
          <w:rFonts w:eastAsiaTheme="minorEastAsia"/>
          <w:lang w:eastAsia="zh-CN"/>
        </w:rPr>
        <w:t xml:space="preserve">may </w:t>
      </w:r>
      <w:r w:rsidR="00A9206D">
        <w:rPr>
          <w:rFonts w:eastAsiaTheme="minorEastAsia"/>
          <w:lang w:eastAsia="zh-CN"/>
        </w:rPr>
        <w:t>be 6ms or 10ms depend</w:t>
      </w:r>
      <w:r w:rsidR="00445C47">
        <w:rPr>
          <w:rFonts w:eastAsiaTheme="minorEastAsia"/>
          <w:lang w:eastAsia="zh-CN"/>
        </w:rPr>
        <w:t>ing</w:t>
      </w:r>
      <w:r w:rsidR="00A9206D">
        <w:rPr>
          <w:rFonts w:eastAsiaTheme="minorEastAsia"/>
          <w:lang w:eastAsia="zh-CN"/>
        </w:rPr>
        <w:t xml:space="preserve"> on if any other RATs are available. If important information needs to be transmitted, device can use a higher priority to access the channel, e.g., p=1. </w:t>
      </w:r>
      <w:r w:rsidR="00445C47">
        <w:rPr>
          <w:rFonts w:eastAsiaTheme="minorEastAsia"/>
          <w:lang w:eastAsia="zh-CN"/>
        </w:rPr>
        <w:t>In the case, t</w:t>
      </w:r>
      <w:r w:rsidR="00A9206D">
        <w:rPr>
          <w:rFonts w:eastAsiaTheme="minorEastAsia"/>
          <w:lang w:eastAsia="zh-CN"/>
        </w:rPr>
        <w:t>he maximum contention window size is</w:t>
      </w:r>
      <w:r w:rsidR="00445C47">
        <w:rPr>
          <w:rFonts w:eastAsiaTheme="minorEastAsia"/>
          <w:lang w:eastAsia="zh-CN"/>
        </w:rPr>
        <w:t xml:space="preserve"> very small, i.e.,</w:t>
      </w:r>
      <w:r w:rsidR="00A9206D">
        <w:rPr>
          <w:rFonts w:eastAsiaTheme="minorEastAsia"/>
          <w:lang w:eastAsia="zh-CN"/>
        </w:rPr>
        <w:t xml:space="preserve"> 7, </w:t>
      </w:r>
      <w:r w:rsidR="00445C47">
        <w:rPr>
          <w:rFonts w:eastAsiaTheme="minorEastAsia"/>
          <w:lang w:eastAsia="zh-CN"/>
        </w:rPr>
        <w:t>thus</w:t>
      </w:r>
      <w:r w:rsidR="00A9206D">
        <w:rPr>
          <w:rFonts w:eastAsiaTheme="minorEastAsia"/>
          <w:lang w:eastAsia="zh-CN"/>
        </w:rPr>
        <w:t xml:space="preserve"> the LBT procedure </w:t>
      </w:r>
      <w:r w:rsidR="00445C47">
        <w:rPr>
          <w:rFonts w:eastAsiaTheme="minorEastAsia"/>
          <w:lang w:eastAsia="zh-CN"/>
        </w:rPr>
        <w:t>is expected to succeed quickly, a</w:t>
      </w:r>
      <w:r w:rsidR="000B0E07">
        <w:rPr>
          <w:rFonts w:eastAsiaTheme="minorEastAsia"/>
          <w:lang w:eastAsia="zh-CN"/>
        </w:rPr>
        <w:t xml:space="preserve">t the </w:t>
      </w:r>
      <w:r w:rsidR="00445C47">
        <w:rPr>
          <w:rFonts w:eastAsiaTheme="minorEastAsia"/>
          <w:lang w:eastAsia="zh-CN"/>
        </w:rPr>
        <w:t>cost of</w:t>
      </w:r>
      <w:r w:rsidR="000B0E07">
        <w:rPr>
          <w:rFonts w:eastAsiaTheme="minorEastAsia"/>
          <w:lang w:eastAsia="zh-CN"/>
        </w:rPr>
        <w:t xml:space="preserve"> </w:t>
      </w:r>
      <w:r w:rsidR="00445C47">
        <w:rPr>
          <w:rFonts w:eastAsiaTheme="minorEastAsia"/>
          <w:lang w:eastAsia="zh-CN"/>
        </w:rPr>
        <w:t xml:space="preserve">shorter </w:t>
      </w:r>
      <w:r w:rsidR="000B0E07">
        <w:rPr>
          <w:rFonts w:eastAsiaTheme="minorEastAsia"/>
          <w:lang w:eastAsia="zh-CN"/>
        </w:rPr>
        <w:t xml:space="preserve">MCOT compared with that </w:t>
      </w:r>
      <w:r w:rsidR="00445C47">
        <w:rPr>
          <w:rFonts w:eastAsiaTheme="minorEastAsia"/>
          <w:lang w:eastAsia="zh-CN"/>
        </w:rPr>
        <w:t xml:space="preserve">of </w:t>
      </w:r>
      <w:r w:rsidR="000B0E07">
        <w:rPr>
          <w:rFonts w:eastAsiaTheme="minorEastAsia"/>
          <w:lang w:eastAsia="zh-CN"/>
        </w:rPr>
        <w:t>lower channel access priority classes.</w:t>
      </w:r>
    </w:p>
    <w:p w14:paraId="2138C9A6" w14:textId="1A9CB69B" w:rsidR="00585958" w:rsidRDefault="00585958" w:rsidP="0034401D">
      <w:pPr>
        <w:pStyle w:val="a0"/>
        <w:rPr>
          <w:rFonts w:eastAsiaTheme="minorEastAsia"/>
          <w:lang w:eastAsia="zh-CN"/>
        </w:rPr>
      </w:pPr>
      <w:r>
        <w:rPr>
          <w:rFonts w:eastAsiaTheme="minorEastAsia"/>
          <w:lang w:eastAsia="zh-CN"/>
        </w:rPr>
        <w:t>LBE is a very flexible scheme, where devices can access the channel with different priorities and different MCOTs. At the meantime, the channel available time is uncertain. Most of the devices in sub-7GHz use LBE mechanism to access the channel</w:t>
      </w:r>
    </w:p>
    <w:p w14:paraId="78069182" w14:textId="23280178" w:rsidR="00A9206D" w:rsidRDefault="00A9206D" w:rsidP="00A9206D">
      <w:pPr>
        <w:pStyle w:val="a6"/>
        <w:jc w:val="center"/>
        <w:rPr>
          <w:rFonts w:eastAsiaTheme="minorEastAsia"/>
          <w:lang w:eastAsia="zh-CN"/>
        </w:rPr>
      </w:pPr>
      <w:bookmarkStart w:id="10" w:name="_Ref101715244"/>
      <w:r>
        <w:t xml:space="preserve">Table </w:t>
      </w:r>
      <w:fldSimple w:instr=" SEQ Table \* ARABIC ">
        <w:r w:rsidR="000F32B7">
          <w:rPr>
            <w:noProof/>
          </w:rPr>
          <w:t>1</w:t>
        </w:r>
      </w:fldSimple>
      <w:bookmarkEnd w:id="10"/>
      <w:r>
        <w:t xml:space="preserve">: </w:t>
      </w:r>
      <w:r w:rsidRPr="001A7C01">
        <w:t xml:space="preserve">Channel Access Priority Class </w:t>
      </w:r>
      <w:r>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A9206D" w:rsidRPr="001A7C01" w14:paraId="37C30A68" w14:textId="77777777" w:rsidTr="004557DB">
        <w:trPr>
          <w:jc w:val="center"/>
        </w:trPr>
        <w:tc>
          <w:tcPr>
            <w:tcW w:w="13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F091D91" w14:textId="77777777" w:rsidR="00A9206D" w:rsidRPr="00BE38C7" w:rsidRDefault="00A9206D" w:rsidP="004557DB">
            <w:pPr>
              <w:rPr>
                <w:rFonts w:eastAsia="等线"/>
                <w:sz w:val="20"/>
                <w:szCs w:val="20"/>
                <w:lang w:val="en-GB"/>
              </w:rPr>
            </w:pPr>
            <w:r w:rsidRPr="00BE38C7">
              <w:rPr>
                <w:sz w:val="20"/>
                <w:szCs w:val="20"/>
              </w:rPr>
              <w:t>Channel Access Priority Class (</w:t>
            </w:r>
            <m:oMath>
              <m:r>
                <m:rPr>
                  <m:sty m:val="bi"/>
                </m:rPr>
                <w:rPr>
                  <w:rFonts w:ascii="Cambria Math"/>
                  <w:sz w:val="20"/>
                  <w:szCs w:val="20"/>
                </w:rPr>
                <m:t>p</m:t>
              </m:r>
            </m:oMath>
            <w:r w:rsidRPr="00BE38C7">
              <w:rPr>
                <w:sz w:val="20"/>
                <w:szCs w:val="20"/>
              </w:rPr>
              <w:t>)</w:t>
            </w:r>
          </w:p>
        </w:tc>
        <w:tc>
          <w:tcPr>
            <w:tcW w:w="6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C0088A" w14:textId="77777777" w:rsidR="00A9206D" w:rsidRPr="00BE38C7" w:rsidRDefault="00DF066B" w:rsidP="004557DB">
            <w:pPr>
              <w:rPr>
                <w:rFonts w:eastAsia="等线"/>
                <w:sz w:val="20"/>
                <w:szCs w:val="20"/>
                <w:lang w:val="en-GB"/>
              </w:rPr>
            </w:pPr>
            <m:oMathPara>
              <m:oMath>
                <m:sSub>
                  <m:sSubPr>
                    <m:ctrlPr>
                      <w:rPr>
                        <w:rFonts w:ascii="Cambria Math" w:hAnsi="Cambria Math"/>
                        <w:i/>
                        <w:sz w:val="20"/>
                        <w:szCs w:val="20"/>
                      </w:rPr>
                    </m:ctrlPr>
                  </m:sSubPr>
                  <m:e>
                    <m:r>
                      <m:rPr>
                        <m:sty m:val="bi"/>
                      </m:rPr>
                      <w:rPr>
                        <w:rFonts w:ascii="Cambria Math"/>
                        <w:sz w:val="20"/>
                        <w:szCs w:val="20"/>
                      </w:rPr>
                      <m:t>m</m:t>
                    </m:r>
                  </m:e>
                  <m:sub>
                    <m:r>
                      <m:rPr>
                        <m:sty m:val="bi"/>
                      </m:rPr>
                      <w:rPr>
                        <w:rFonts w:ascii="Cambria Math"/>
                        <w:sz w:val="20"/>
                        <w:szCs w:val="20"/>
                      </w:rPr>
                      <m:t>p</m:t>
                    </m:r>
                  </m:sub>
                </m:sSub>
              </m:oMath>
            </m:oMathPara>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1446D6" w14:textId="77777777" w:rsidR="00A9206D" w:rsidRPr="00BE38C7" w:rsidRDefault="00A9206D" w:rsidP="004557DB">
            <w:pPr>
              <w:rPr>
                <w:rFonts w:eastAsia="等线"/>
                <w:sz w:val="20"/>
                <w:szCs w:val="20"/>
                <w:lang w:val="en-GB"/>
              </w:rPr>
            </w:pPr>
            <m:oMathPara>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func>
                      <m:funcPr>
                        <m:ctrlPr>
                          <w:rPr>
                            <w:rFonts w:ascii="Cambria Math" w:hAnsi="Cambria Math"/>
                            <w:i/>
                            <w:sz w:val="20"/>
                            <w:szCs w:val="20"/>
                          </w:rPr>
                        </m:ctrlPr>
                      </m:funcPr>
                      <m:fName>
                        <m:r>
                          <m:rPr>
                            <m:sty m:val="bi"/>
                          </m:rPr>
                          <w:rPr>
                            <w:rFonts w:ascii="Cambria Math"/>
                            <w:sz w:val="20"/>
                            <w:szCs w:val="20"/>
                          </w:rPr>
                          <m:t>min</m:t>
                        </m:r>
                        <m:r>
                          <w:rPr>
                            <w:rFonts w:ascii="Cambria Math"/>
                            <w:sz w:val="20"/>
                            <w:szCs w:val="20"/>
                          </w:rPr>
                          <m:t>,</m:t>
                        </m:r>
                      </m:fName>
                      <m:e>
                        <m:r>
                          <m:rPr>
                            <m:sty m:val="bi"/>
                          </m:rPr>
                          <w:rPr>
                            <w:rFonts w:ascii="Cambria Math"/>
                            <w:sz w:val="20"/>
                            <w:szCs w:val="20"/>
                          </w:rPr>
                          <m:t>p</m:t>
                        </m:r>
                      </m:e>
                    </m:func>
                  </m:sub>
                </m:sSub>
              </m:oMath>
            </m:oMathPara>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EE5C21" w14:textId="77777777" w:rsidR="00A9206D" w:rsidRPr="00BE38C7" w:rsidRDefault="00A9206D" w:rsidP="004557DB">
            <w:pPr>
              <w:rPr>
                <w:rFonts w:eastAsia="等线"/>
                <w:sz w:val="20"/>
                <w:szCs w:val="20"/>
                <w:lang w:val="en-GB"/>
              </w:rPr>
            </w:pPr>
            <m:oMathPara>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func>
                      <m:funcPr>
                        <m:ctrlPr>
                          <w:rPr>
                            <w:rFonts w:ascii="Cambria Math" w:hAnsi="Cambria Math"/>
                            <w:i/>
                            <w:sz w:val="20"/>
                            <w:szCs w:val="20"/>
                          </w:rPr>
                        </m:ctrlPr>
                      </m:funcPr>
                      <m:fName>
                        <m:r>
                          <m:rPr>
                            <m:sty m:val="bi"/>
                          </m:rPr>
                          <w:rPr>
                            <w:rFonts w:ascii="Cambria Math"/>
                            <w:sz w:val="20"/>
                            <w:szCs w:val="20"/>
                          </w:rPr>
                          <m:t>max</m:t>
                        </m:r>
                        <m:r>
                          <w:rPr>
                            <w:rFonts w:ascii="Cambria Math"/>
                            <w:sz w:val="20"/>
                            <w:szCs w:val="20"/>
                          </w:rPr>
                          <m:t>,</m:t>
                        </m:r>
                      </m:fName>
                      <m:e>
                        <m:r>
                          <m:rPr>
                            <m:sty m:val="bi"/>
                          </m:rPr>
                          <w:rPr>
                            <w:rFonts w:ascii="Cambria Math"/>
                            <w:sz w:val="20"/>
                            <w:szCs w:val="20"/>
                          </w:rPr>
                          <m:t>p</m:t>
                        </m:r>
                      </m:e>
                    </m:func>
                  </m:sub>
                </m:sSub>
              </m:oMath>
            </m:oMathPara>
          </w:p>
        </w:tc>
        <w:tc>
          <w:tcPr>
            <w:tcW w:w="18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513668" w14:textId="77777777" w:rsidR="00A9206D" w:rsidRPr="00BE38C7" w:rsidRDefault="00DF066B" w:rsidP="004557DB">
            <w:pPr>
              <w:rPr>
                <w:rFonts w:eastAsia="等线"/>
                <w:sz w:val="20"/>
                <w:szCs w:val="20"/>
                <w:lang w:val="en-GB"/>
              </w:rPr>
            </w:pPr>
            <m:oMathPara>
              <m:oMath>
                <m:sSub>
                  <m:sSubPr>
                    <m:ctrlPr>
                      <w:rPr>
                        <w:rFonts w:ascii="Cambria Math" w:hAnsi="Cambria Math"/>
                        <w:i/>
                        <w:sz w:val="20"/>
                        <w:szCs w:val="20"/>
                      </w:rPr>
                    </m:ctrlPr>
                  </m:sSubPr>
                  <m:e>
                    <m:r>
                      <m:rPr>
                        <m:sty m:val="bi"/>
                      </m:rPr>
                      <w:rPr>
                        <w:rFonts w:ascii="Cambria Math"/>
                        <w:sz w:val="20"/>
                        <w:szCs w:val="20"/>
                      </w:rPr>
                      <m:t>T</m:t>
                    </m:r>
                  </m:e>
                  <m:sub>
                    <m:r>
                      <m:rPr>
                        <m:sty m:val="bi"/>
                      </m:rPr>
                      <w:rPr>
                        <w:rFonts w:ascii="Cambria Math"/>
                        <w:sz w:val="20"/>
                        <w:szCs w:val="20"/>
                      </w:rPr>
                      <m:t>ulm</m:t>
                    </m:r>
                    <m:func>
                      <m:funcPr>
                        <m:ctrlPr>
                          <w:rPr>
                            <w:rFonts w:ascii="Cambria Math" w:hAnsi="Cambria Math"/>
                            <w:i/>
                            <w:sz w:val="20"/>
                            <w:szCs w:val="20"/>
                          </w:rPr>
                        </m:ctrlPr>
                      </m:funcPr>
                      <m:fName>
                        <m:r>
                          <m:rPr>
                            <m:sty m:val="bi"/>
                          </m:rPr>
                          <w:rPr>
                            <w:rFonts w:ascii="Cambria Math"/>
                            <w:sz w:val="20"/>
                            <w:szCs w:val="20"/>
                          </w:rPr>
                          <m:t>cot</m:t>
                        </m:r>
                        <m:r>
                          <w:rPr>
                            <w:rFonts w:ascii="Cambria Math"/>
                            <w:sz w:val="20"/>
                            <w:szCs w:val="20"/>
                          </w:rPr>
                          <m:t>,</m:t>
                        </m:r>
                      </m:fName>
                      <m:e>
                        <m:r>
                          <m:rPr>
                            <m:sty m:val="bi"/>
                          </m:rPr>
                          <w:rPr>
                            <w:rFonts w:ascii="Cambria Math"/>
                            <w:sz w:val="20"/>
                            <w:szCs w:val="20"/>
                          </w:rPr>
                          <m:t>p</m:t>
                        </m:r>
                      </m:e>
                    </m:func>
                  </m:sub>
                </m:sSub>
              </m:oMath>
            </m:oMathPara>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A0F426" w14:textId="77777777" w:rsidR="00A9206D" w:rsidRPr="00BE38C7" w:rsidRDefault="00A9206D" w:rsidP="004557DB">
            <w:pPr>
              <w:rPr>
                <w:rFonts w:eastAsia="等线"/>
                <w:sz w:val="20"/>
                <w:szCs w:val="20"/>
                <w:lang w:val="en-GB"/>
              </w:rPr>
            </w:pPr>
            <w:r w:rsidRPr="00BE38C7">
              <w:rPr>
                <w:sz w:val="20"/>
                <w:szCs w:val="20"/>
              </w:rPr>
              <w:t xml:space="preserve">allowed </w:t>
            </w:r>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r>
                    <m:rPr>
                      <m:sty m:val="bi"/>
                    </m:rPr>
                    <w:rPr>
                      <w:rFonts w:ascii="Cambria Math"/>
                      <w:sz w:val="20"/>
                      <w:szCs w:val="20"/>
                    </w:rPr>
                    <m:t>p</m:t>
                  </m:r>
                </m:sub>
              </m:sSub>
            </m:oMath>
            <w:r w:rsidRPr="00BE38C7">
              <w:rPr>
                <w:sz w:val="20"/>
                <w:szCs w:val="20"/>
              </w:rPr>
              <w:t xml:space="preserve"> sizes</w:t>
            </w:r>
          </w:p>
        </w:tc>
      </w:tr>
      <w:tr w:rsidR="00A9206D" w:rsidRPr="0040305B" w14:paraId="2EB84A29" w14:textId="77777777" w:rsidTr="004557DB">
        <w:trPr>
          <w:trHeight w:val="376"/>
          <w:jc w:val="center"/>
        </w:trPr>
        <w:tc>
          <w:tcPr>
            <w:tcW w:w="1371" w:type="dxa"/>
            <w:shd w:val="clear" w:color="auto" w:fill="auto"/>
            <w:vAlign w:val="center"/>
          </w:tcPr>
          <w:p w14:paraId="5072FEE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w:t>
            </w:r>
          </w:p>
        </w:tc>
        <w:tc>
          <w:tcPr>
            <w:tcW w:w="630" w:type="dxa"/>
            <w:shd w:val="clear" w:color="auto" w:fill="auto"/>
            <w:vAlign w:val="center"/>
          </w:tcPr>
          <w:p w14:paraId="66A932C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990" w:type="dxa"/>
            <w:vAlign w:val="center"/>
          </w:tcPr>
          <w:p w14:paraId="040D5D0D"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990" w:type="dxa"/>
            <w:vAlign w:val="center"/>
          </w:tcPr>
          <w:p w14:paraId="0FB77904"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1890" w:type="dxa"/>
            <w:vAlign w:val="center"/>
          </w:tcPr>
          <w:p w14:paraId="0CAA584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2 </w:t>
            </w:r>
            <w:proofErr w:type="spellStart"/>
            <w:r w:rsidRPr="0040305B">
              <w:rPr>
                <w:rFonts w:eastAsia="等线"/>
                <w:sz w:val="20"/>
                <w:szCs w:val="20"/>
                <w:lang w:val="en-GB"/>
              </w:rPr>
              <w:t>ms</w:t>
            </w:r>
            <w:proofErr w:type="spellEnd"/>
          </w:p>
        </w:tc>
        <w:tc>
          <w:tcPr>
            <w:tcW w:w="2700" w:type="dxa"/>
            <w:vAlign w:val="center"/>
          </w:tcPr>
          <w:p w14:paraId="7E08B297"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{3,7}</w:t>
            </w:r>
          </w:p>
        </w:tc>
      </w:tr>
      <w:tr w:rsidR="00A9206D" w:rsidRPr="0040305B" w14:paraId="00552A54" w14:textId="77777777" w:rsidTr="004557DB">
        <w:trPr>
          <w:trHeight w:val="376"/>
          <w:jc w:val="center"/>
        </w:trPr>
        <w:tc>
          <w:tcPr>
            <w:tcW w:w="1371" w:type="dxa"/>
            <w:shd w:val="clear" w:color="auto" w:fill="auto"/>
            <w:vAlign w:val="center"/>
          </w:tcPr>
          <w:p w14:paraId="6F01D1BF"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630" w:type="dxa"/>
            <w:shd w:val="clear" w:color="auto" w:fill="auto"/>
            <w:vAlign w:val="center"/>
          </w:tcPr>
          <w:p w14:paraId="33D877D6"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990" w:type="dxa"/>
            <w:vAlign w:val="center"/>
          </w:tcPr>
          <w:p w14:paraId="127A1281"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990" w:type="dxa"/>
            <w:vAlign w:val="center"/>
          </w:tcPr>
          <w:p w14:paraId="70249675"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1890" w:type="dxa"/>
            <w:vAlign w:val="center"/>
          </w:tcPr>
          <w:p w14:paraId="46ACFE2A"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4 </w:t>
            </w:r>
            <w:proofErr w:type="spellStart"/>
            <w:r w:rsidRPr="0040305B">
              <w:rPr>
                <w:rFonts w:eastAsia="等线"/>
                <w:sz w:val="20"/>
                <w:szCs w:val="20"/>
                <w:lang w:val="en-GB"/>
              </w:rPr>
              <w:t>ms</w:t>
            </w:r>
            <w:proofErr w:type="spellEnd"/>
          </w:p>
        </w:tc>
        <w:tc>
          <w:tcPr>
            <w:tcW w:w="2700" w:type="dxa"/>
            <w:vAlign w:val="center"/>
          </w:tcPr>
          <w:p w14:paraId="759F6E3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{7,15}</w:t>
            </w:r>
          </w:p>
        </w:tc>
      </w:tr>
      <w:tr w:rsidR="00A9206D" w:rsidRPr="0040305B" w14:paraId="243A7181" w14:textId="77777777" w:rsidTr="004557DB">
        <w:trPr>
          <w:trHeight w:val="376"/>
          <w:jc w:val="center"/>
        </w:trPr>
        <w:tc>
          <w:tcPr>
            <w:tcW w:w="1371" w:type="dxa"/>
            <w:shd w:val="clear" w:color="auto" w:fill="auto"/>
            <w:vAlign w:val="center"/>
          </w:tcPr>
          <w:p w14:paraId="5E4577E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630" w:type="dxa"/>
            <w:shd w:val="clear" w:color="auto" w:fill="auto"/>
            <w:vAlign w:val="center"/>
          </w:tcPr>
          <w:p w14:paraId="2A16039C"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990" w:type="dxa"/>
            <w:vAlign w:val="center"/>
          </w:tcPr>
          <w:p w14:paraId="299530F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990" w:type="dxa"/>
            <w:vAlign w:val="center"/>
          </w:tcPr>
          <w:p w14:paraId="5B85586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1023</w:t>
            </w:r>
          </w:p>
        </w:tc>
        <w:tc>
          <w:tcPr>
            <w:tcW w:w="1890" w:type="dxa"/>
            <w:vAlign w:val="center"/>
          </w:tcPr>
          <w:p w14:paraId="259CBF2F"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6ms or 10 </w:t>
            </w:r>
            <w:proofErr w:type="spellStart"/>
            <w:r w:rsidRPr="0040305B">
              <w:rPr>
                <w:rFonts w:eastAsia="等线"/>
                <w:sz w:val="20"/>
                <w:szCs w:val="20"/>
                <w:lang w:val="en-GB"/>
              </w:rPr>
              <w:t>ms</w:t>
            </w:r>
            <w:proofErr w:type="spellEnd"/>
            <w:r w:rsidRPr="0040305B">
              <w:rPr>
                <w:rFonts w:eastAsia="等线"/>
                <w:sz w:val="20"/>
                <w:szCs w:val="20"/>
                <w:lang w:val="en-GB"/>
              </w:rPr>
              <w:t xml:space="preserve"> </w:t>
            </w:r>
          </w:p>
        </w:tc>
        <w:tc>
          <w:tcPr>
            <w:tcW w:w="2700" w:type="dxa"/>
            <w:vAlign w:val="center"/>
          </w:tcPr>
          <w:p w14:paraId="095F332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{15,31,63,127,255,511,1023}</w:t>
            </w:r>
          </w:p>
        </w:tc>
      </w:tr>
      <w:tr w:rsidR="00A9206D" w:rsidRPr="0040305B" w14:paraId="381D7FD5" w14:textId="77777777" w:rsidTr="004557DB">
        <w:trPr>
          <w:trHeight w:val="376"/>
          <w:jc w:val="center"/>
        </w:trPr>
        <w:tc>
          <w:tcPr>
            <w:tcW w:w="1371" w:type="dxa"/>
            <w:shd w:val="clear" w:color="auto" w:fill="auto"/>
            <w:vAlign w:val="center"/>
          </w:tcPr>
          <w:p w14:paraId="712131E2"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4</w:t>
            </w:r>
          </w:p>
        </w:tc>
        <w:tc>
          <w:tcPr>
            <w:tcW w:w="630" w:type="dxa"/>
            <w:shd w:val="clear" w:color="auto" w:fill="auto"/>
            <w:vAlign w:val="center"/>
          </w:tcPr>
          <w:p w14:paraId="2183AB02"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990" w:type="dxa"/>
            <w:vAlign w:val="center"/>
          </w:tcPr>
          <w:p w14:paraId="5344219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990" w:type="dxa"/>
            <w:vAlign w:val="center"/>
          </w:tcPr>
          <w:p w14:paraId="77C9DB6C"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1023</w:t>
            </w:r>
          </w:p>
        </w:tc>
        <w:tc>
          <w:tcPr>
            <w:tcW w:w="1890" w:type="dxa"/>
            <w:vAlign w:val="center"/>
          </w:tcPr>
          <w:p w14:paraId="15F3AD35"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6ms or 10 </w:t>
            </w:r>
            <w:proofErr w:type="spellStart"/>
            <w:r w:rsidRPr="0040305B">
              <w:rPr>
                <w:rFonts w:eastAsia="等线"/>
                <w:sz w:val="20"/>
                <w:szCs w:val="20"/>
                <w:lang w:val="en-GB"/>
              </w:rPr>
              <w:t>ms</w:t>
            </w:r>
            <w:proofErr w:type="spellEnd"/>
          </w:p>
        </w:tc>
        <w:tc>
          <w:tcPr>
            <w:tcW w:w="2700" w:type="dxa"/>
            <w:vAlign w:val="center"/>
          </w:tcPr>
          <w:p w14:paraId="40487E2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{15,31,63,127,255,511,1023}</w:t>
            </w:r>
          </w:p>
        </w:tc>
      </w:tr>
      <w:tr w:rsidR="00A9206D" w:rsidRPr="0040305B" w14:paraId="0ABE3D95" w14:textId="77777777" w:rsidTr="004557DB">
        <w:trPr>
          <w:trHeight w:val="376"/>
          <w:jc w:val="center"/>
        </w:trPr>
        <w:tc>
          <w:tcPr>
            <w:tcW w:w="8571" w:type="dxa"/>
            <w:gridSpan w:val="6"/>
            <w:shd w:val="clear" w:color="auto" w:fill="auto"/>
            <w:vAlign w:val="center"/>
          </w:tcPr>
          <w:p w14:paraId="5EBDCF0A" w14:textId="4CB282FD" w:rsidR="00A9206D" w:rsidRPr="0040305B" w:rsidRDefault="00A9206D" w:rsidP="004557DB">
            <w:pPr>
              <w:spacing w:after="180"/>
              <w:rPr>
                <w:rFonts w:eastAsia="等线"/>
                <w:sz w:val="20"/>
                <w:szCs w:val="20"/>
                <w:lang w:val="en-GB" w:eastAsia="x-none"/>
              </w:rPr>
            </w:pPr>
            <w:r w:rsidRPr="0040305B">
              <w:rPr>
                <w:rFonts w:eastAsia="等线"/>
                <w:sz w:val="20"/>
                <w:szCs w:val="20"/>
                <w:lang w:val="en-AU"/>
              </w:rPr>
              <w:t>NOTE1:</w:t>
            </w:r>
            <w:r w:rsidRPr="0040305B">
              <w:rPr>
                <w:rFonts w:eastAsia="等线"/>
                <w:sz w:val="20"/>
                <w:szCs w:val="20"/>
                <w:lang w:val="en-GB" w:eastAsia="x-none"/>
              </w:rPr>
              <w:tab/>
            </w:r>
            <w:r w:rsidRPr="0040305B">
              <w:rPr>
                <w:rFonts w:eastAsia="等线"/>
                <w:sz w:val="20"/>
                <w:szCs w:val="20"/>
              </w:rPr>
              <w:t xml:space="preserve">For </w:t>
            </w:r>
            <m:oMath>
              <m:r>
                <w:rPr>
                  <w:rFonts w:ascii="Cambria Math" w:hAnsi="Cambria Math"/>
                  <w:sz w:val="20"/>
                  <w:szCs w:val="20"/>
                </w:rPr>
                <m:t>p=3,4</m:t>
              </m:r>
            </m:oMath>
            <w:r w:rsidRPr="0040305B">
              <w:rPr>
                <w:rFonts w:eastAsia="等线"/>
                <w:sz w:val="20"/>
                <w:szCs w:val="20"/>
                <w:lang w:val="en-GB"/>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=10ms</m:t>
              </m:r>
            </m:oMath>
            <w:r w:rsidRPr="0040305B">
              <w:rPr>
                <w:rFonts w:eastAsia="等线"/>
                <w:sz w:val="20"/>
                <w:szCs w:val="20"/>
              </w:rPr>
              <w:t xml:space="preserve"> if the higher layer parameter </w:t>
            </w:r>
            <w:r w:rsidRPr="0040305B">
              <w:rPr>
                <w:rFonts w:eastAsia="等线"/>
                <w:i/>
                <w:sz w:val="20"/>
                <w:szCs w:val="20"/>
              </w:rPr>
              <w:t xml:space="preserve">absenceOfAnyOtherTechnology-r14 </w:t>
            </w:r>
            <w:r w:rsidRPr="0040305B">
              <w:rPr>
                <w:rFonts w:eastAsia="等线"/>
                <w:sz w:val="20"/>
                <w:szCs w:val="20"/>
              </w:rPr>
              <w:t xml:space="preserve">or </w:t>
            </w:r>
            <w:r w:rsidRPr="0040305B">
              <w:rPr>
                <w:rFonts w:eastAsia="等线"/>
                <w:i/>
                <w:sz w:val="20"/>
                <w:szCs w:val="20"/>
              </w:rPr>
              <w:t>absenceOfAnyOtherTechnology-</w:t>
            </w:r>
            <w:r w:rsidRPr="0040305B">
              <w:rPr>
                <w:rFonts w:eastAsia="等线"/>
                <w:sz w:val="20"/>
                <w:szCs w:val="20"/>
              </w:rPr>
              <w:t xml:space="preserve">r16 is provided, otherwise,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=6ms</m:t>
              </m:r>
            </m:oMath>
            <w:r w:rsidRPr="0040305B">
              <w:rPr>
                <w:rFonts w:eastAsia="等线"/>
                <w:sz w:val="20"/>
                <w:szCs w:val="20"/>
              </w:rPr>
              <w:t xml:space="preserve">. </w:t>
            </w:r>
          </w:p>
          <w:p w14:paraId="32BCA978" w14:textId="77777777" w:rsidR="00A9206D" w:rsidRPr="0040305B" w:rsidRDefault="00A9206D" w:rsidP="004557DB">
            <w:pPr>
              <w:spacing w:after="180"/>
              <w:rPr>
                <w:rFonts w:eastAsia="等线"/>
                <w:sz w:val="20"/>
                <w:szCs w:val="20"/>
                <w:lang w:val="en-GB" w:eastAsia="x-none"/>
              </w:rPr>
            </w:pPr>
            <w:r w:rsidRPr="0040305B">
              <w:rPr>
                <w:rFonts w:eastAsia="等线"/>
                <w:sz w:val="20"/>
                <w:szCs w:val="20"/>
                <w:lang w:val="en-AU"/>
              </w:rPr>
              <w:t>NOTE 2:</w:t>
            </w:r>
            <w:r w:rsidRPr="0040305B">
              <w:rPr>
                <w:rFonts w:eastAsia="等线"/>
                <w:sz w:val="20"/>
                <w:szCs w:val="20"/>
                <w:lang w:val="en-GB" w:eastAsia="x-none"/>
              </w:rPr>
              <w:tab/>
            </w:r>
            <w:r w:rsidRPr="0040305B">
              <w:rPr>
                <w:rFonts w:eastAsia="等线"/>
                <w:sz w:val="20"/>
                <w:szCs w:val="20"/>
                <w:lang w:val="en-AU"/>
              </w:rPr>
              <w:t xml:space="preserve">When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=6ms</m:t>
              </m:r>
            </m:oMath>
            <w:r w:rsidRPr="0040305B">
              <w:rPr>
                <w:rFonts w:eastAsia="等线"/>
                <w:sz w:val="20"/>
                <w:szCs w:val="20"/>
                <w:lang w:val="en-GB"/>
              </w:rPr>
              <w:t xml:space="preserve"> it </w:t>
            </w:r>
            <w:r w:rsidRPr="0040305B">
              <w:rPr>
                <w:rFonts w:eastAsia="等线"/>
                <w:sz w:val="20"/>
                <w:szCs w:val="20"/>
                <w:lang w:val="en-AU"/>
              </w:rPr>
              <w:t xml:space="preserve">may be increased to </w:t>
            </w:r>
            <m:oMath>
              <m:r>
                <w:rPr>
                  <w:rFonts w:ascii="Cambria Math" w:hAnsi="Cambria Math"/>
                  <w:sz w:val="20"/>
                  <w:szCs w:val="20"/>
                </w:rPr>
                <m:t>8ms</m:t>
              </m:r>
            </m:oMath>
            <w:r w:rsidRPr="0040305B">
              <w:rPr>
                <w:rFonts w:eastAsia="等线"/>
                <w:sz w:val="20"/>
                <w:szCs w:val="20"/>
                <w:lang w:val="en-AU"/>
              </w:rPr>
              <w:t xml:space="preserve"> by inserting one or more gaps. The minimum duration of a gap shall be </w:t>
            </w:r>
            <m:oMath>
              <m:r>
                <w:rPr>
                  <w:rFonts w:ascii="Cambria Math" w:hAnsi="Cambria Math"/>
                  <w:sz w:val="20"/>
                  <w:szCs w:val="20"/>
                </w:rPr>
                <m:t>100us</m:t>
              </m:r>
            </m:oMath>
            <w:r w:rsidRPr="0040305B">
              <w:rPr>
                <w:rFonts w:eastAsia="等线"/>
                <w:sz w:val="20"/>
                <w:szCs w:val="20"/>
                <w:lang w:val="en-AU"/>
              </w:rPr>
              <w:t xml:space="preserve">. The maximum duration before including any such gap shall be </w:t>
            </w:r>
            <m:oMath>
              <m:r>
                <w:rPr>
                  <w:rFonts w:ascii="Cambria Math" w:hAnsi="Cambria Math"/>
                  <w:sz w:val="20"/>
                  <w:szCs w:val="20"/>
                </w:rPr>
                <m:t>6ms</m:t>
              </m:r>
            </m:oMath>
            <w:r w:rsidRPr="0040305B">
              <w:rPr>
                <w:rFonts w:eastAsia="等线"/>
                <w:sz w:val="20"/>
                <w:szCs w:val="20"/>
                <w:lang w:val="en-AU"/>
              </w:rPr>
              <w:t xml:space="preserve">. </w:t>
            </w:r>
          </w:p>
        </w:tc>
      </w:tr>
    </w:tbl>
    <w:p w14:paraId="3F4D4091" w14:textId="77777777" w:rsidR="00A9206D" w:rsidRPr="0040305B" w:rsidRDefault="00A9206D" w:rsidP="00A9206D">
      <w:pPr>
        <w:pStyle w:val="a0"/>
        <w:rPr>
          <w:rFonts w:eastAsiaTheme="minorEastAsia"/>
          <w:lang w:val="en-GB" w:eastAsia="zh-CN"/>
        </w:rPr>
      </w:pPr>
    </w:p>
    <w:p w14:paraId="690303B6" w14:textId="680ADFAE" w:rsidR="00BF0397" w:rsidRDefault="00585958" w:rsidP="0034401D">
      <w:pPr>
        <w:pStyle w:val="a0"/>
        <w:rPr>
          <w:rFonts w:eastAsiaTheme="minorEastAsia"/>
          <w:lang w:eastAsia="zh-CN"/>
        </w:rPr>
      </w:pPr>
      <w:r>
        <w:rPr>
          <w:rFonts w:eastAsiaTheme="minorEastAsia"/>
          <w:lang w:eastAsia="zh-CN"/>
        </w:rPr>
        <w:t>Based on above discussion, the applicable scenario of LBE and FBE channel access mechanisms are different, therefore</w:t>
      </w:r>
      <w:r w:rsidR="00AF28A4">
        <w:rPr>
          <w:rFonts w:eastAsiaTheme="minorEastAsia"/>
          <w:lang w:eastAsia="zh-CN"/>
        </w:rPr>
        <w:t xml:space="preserve"> both LBT and FBE can be consider</w:t>
      </w:r>
      <w:r w:rsidR="004338BC">
        <w:rPr>
          <w:rFonts w:eastAsiaTheme="minorEastAsia"/>
          <w:lang w:eastAsia="zh-CN"/>
        </w:rPr>
        <w:t>ed</w:t>
      </w:r>
      <w:r w:rsidR="00AF28A4">
        <w:rPr>
          <w:rFonts w:eastAsiaTheme="minorEastAsia"/>
          <w:lang w:eastAsia="zh-CN"/>
        </w:rPr>
        <w:t xml:space="preserve"> for SL transmissions on unlicensed spectrum.</w:t>
      </w:r>
    </w:p>
    <w:p w14:paraId="7142AD49" w14:textId="329C165F" w:rsidR="003471BF" w:rsidRPr="00ED182A" w:rsidRDefault="003471BF" w:rsidP="00ED182A">
      <w:pPr>
        <w:pStyle w:val="a6"/>
        <w:rPr>
          <w:rFonts w:eastAsiaTheme="minorEastAsia"/>
          <w:lang w:eastAsia="zh-CN"/>
        </w:rPr>
      </w:pPr>
      <w:bookmarkStart w:id="11" w:name="_Ref102151235"/>
      <w:r w:rsidRPr="00ED182A">
        <w:t xml:space="preserve">Proposal </w:t>
      </w:r>
      <w:fldSimple w:instr=" SEQ Proposal \* ARABIC ">
        <w:r w:rsidR="000F32B7">
          <w:rPr>
            <w:noProof/>
          </w:rPr>
          <w:t>1</w:t>
        </w:r>
      </w:fldSimple>
      <w:r w:rsidRPr="00ED182A">
        <w:rPr>
          <w:rFonts w:eastAsiaTheme="minorEastAsia"/>
          <w:lang w:eastAsia="zh-CN"/>
        </w:rPr>
        <w:t>: Support both FBE and LBE based operation</w:t>
      </w:r>
      <w:r w:rsidR="008F60B6">
        <w:rPr>
          <w:rFonts w:eastAsiaTheme="minorEastAsia"/>
          <w:lang w:eastAsia="zh-CN"/>
        </w:rPr>
        <w:t>s</w:t>
      </w:r>
      <w:r w:rsidRPr="00ED182A">
        <w:rPr>
          <w:rFonts w:eastAsiaTheme="minorEastAsia"/>
          <w:lang w:eastAsia="zh-CN"/>
        </w:rPr>
        <w:t xml:space="preserve"> for SL transmission</w:t>
      </w:r>
      <w:r w:rsidR="008F60B6">
        <w:rPr>
          <w:rFonts w:eastAsiaTheme="minorEastAsia"/>
          <w:lang w:eastAsia="zh-CN"/>
        </w:rPr>
        <w:t xml:space="preserve"> on unlicensed band</w:t>
      </w:r>
      <w:r w:rsidRPr="00ED182A">
        <w:rPr>
          <w:rFonts w:eastAsiaTheme="minorEastAsia"/>
          <w:lang w:eastAsia="zh-CN"/>
        </w:rPr>
        <w:t>.</w:t>
      </w:r>
      <w:bookmarkEnd w:id="11"/>
    </w:p>
    <w:p w14:paraId="02F7F9C8" w14:textId="456BA584" w:rsidR="0028102E" w:rsidRDefault="00727B52" w:rsidP="0028102E">
      <w:pPr>
        <w:pStyle w:val="2"/>
        <w:numPr>
          <w:ilvl w:val="1"/>
          <w:numId w:val="5"/>
        </w:numPr>
      </w:pPr>
      <w:r>
        <w:t>LBT</w:t>
      </w:r>
      <w:r w:rsidR="00F65AF7">
        <w:t xml:space="preserve"> procedure for </w:t>
      </w:r>
      <w:proofErr w:type="spellStart"/>
      <w:r w:rsidR="00F65AF7">
        <w:t>sidelink</w:t>
      </w:r>
      <w:proofErr w:type="spellEnd"/>
      <w:r w:rsidR="00F65AF7">
        <w:t xml:space="preserve"> transmission</w:t>
      </w:r>
      <w:r w:rsidR="00AA671A">
        <w:t xml:space="preserve"> </w:t>
      </w:r>
    </w:p>
    <w:p w14:paraId="0F9E5898" w14:textId="547518F7" w:rsidR="00254CA0" w:rsidRDefault="00AC5F18" w:rsidP="00750CBC">
      <w:pPr>
        <w:pStyle w:val="a0"/>
        <w:rPr>
          <w:rFonts w:eastAsiaTheme="minorEastAsia"/>
          <w:lang w:eastAsia="zh-CN"/>
        </w:rPr>
      </w:pPr>
      <w:r>
        <w:rPr>
          <w:rFonts w:eastAsiaTheme="minorEastAsia"/>
          <w:lang w:eastAsia="zh-CN"/>
        </w:rPr>
        <w:t>There are 4 types of channel access procedure</w:t>
      </w:r>
      <w:r w:rsidR="005C3BB1">
        <w:rPr>
          <w:rFonts w:eastAsiaTheme="minorEastAsia"/>
          <w:lang w:eastAsia="zh-CN"/>
        </w:rPr>
        <w:t>s</w:t>
      </w:r>
      <w:r>
        <w:rPr>
          <w:rFonts w:eastAsiaTheme="minorEastAsia"/>
          <w:lang w:eastAsia="zh-CN"/>
        </w:rPr>
        <w:t xml:space="preserve"> in unlicensed band</w:t>
      </w:r>
      <w:r w:rsidR="00FB7C25">
        <w:rPr>
          <w:rFonts w:eastAsiaTheme="minorEastAsia"/>
          <w:lang w:eastAsia="zh-CN"/>
        </w:rPr>
        <w:t>, i.e., Type 1, Type 2A, Type 2B and Type 2C</w:t>
      </w:r>
      <w:r>
        <w:rPr>
          <w:rFonts w:eastAsiaTheme="minorEastAsia"/>
          <w:lang w:eastAsia="zh-CN"/>
        </w:rPr>
        <w:t xml:space="preserve">. Type 1 channel access is a channel access procedure with </w:t>
      </w:r>
      <w:proofErr w:type="spellStart"/>
      <w:r>
        <w:rPr>
          <w:rFonts w:eastAsiaTheme="minorEastAsia"/>
          <w:lang w:eastAsia="zh-CN"/>
        </w:rPr>
        <w:t>backoff</w:t>
      </w:r>
      <w:proofErr w:type="spellEnd"/>
      <w:r>
        <w:rPr>
          <w:rFonts w:eastAsiaTheme="minorEastAsia"/>
          <w:lang w:eastAsia="zh-CN"/>
        </w:rPr>
        <w:t xml:space="preserve"> mech</w:t>
      </w:r>
      <w:r w:rsidR="00ED1F40">
        <w:rPr>
          <w:rFonts w:eastAsiaTheme="minorEastAsia"/>
          <w:lang w:eastAsia="zh-CN"/>
        </w:rPr>
        <w:t>an</w:t>
      </w:r>
      <w:r>
        <w:rPr>
          <w:rFonts w:eastAsiaTheme="minorEastAsia"/>
          <w:lang w:eastAsia="zh-CN"/>
        </w:rPr>
        <w:t>ism.</w:t>
      </w:r>
      <w:r w:rsidR="00FA0CF6">
        <w:rPr>
          <w:rFonts w:eastAsiaTheme="minorEastAsia"/>
          <w:lang w:eastAsia="zh-CN"/>
        </w:rPr>
        <w:t xml:space="preserve"> Type 1 channel access procedure can be applied to any transmission on the unlicensed spectrum</w:t>
      </w:r>
      <w:r w:rsidR="009132BC">
        <w:rPr>
          <w:rFonts w:eastAsiaTheme="minorEastAsia"/>
          <w:lang w:eastAsia="zh-CN"/>
        </w:rPr>
        <w:t xml:space="preserve"> to initiated a COT</w:t>
      </w:r>
      <w:r w:rsidR="00FA0CF6">
        <w:rPr>
          <w:rFonts w:eastAsiaTheme="minorEastAsia"/>
          <w:lang w:eastAsia="zh-CN"/>
        </w:rPr>
        <w:t>.</w:t>
      </w:r>
      <w:r w:rsidR="006547E5">
        <w:rPr>
          <w:rFonts w:eastAsiaTheme="minorEastAsia"/>
          <w:lang w:eastAsia="zh-CN"/>
        </w:rPr>
        <w:t xml:space="preserve"> Type</w:t>
      </w:r>
      <w:r w:rsidR="009132BC">
        <w:rPr>
          <w:rFonts w:eastAsiaTheme="minorEastAsia"/>
          <w:lang w:eastAsia="zh-CN"/>
        </w:rPr>
        <w:t xml:space="preserve"> 2A channel access</w:t>
      </w:r>
      <w:r w:rsidR="0079595D">
        <w:rPr>
          <w:rFonts w:eastAsiaTheme="minorEastAsia"/>
          <w:lang w:eastAsia="zh-CN"/>
        </w:rPr>
        <w:t xml:space="preserve"> procedure</w:t>
      </w:r>
      <w:r w:rsidR="009132BC">
        <w:rPr>
          <w:rFonts w:eastAsiaTheme="minorEastAsia"/>
          <w:lang w:eastAsia="zh-CN"/>
        </w:rPr>
        <w:t xml:space="preserve"> can be applied to </w:t>
      </w:r>
      <w:r w:rsidR="004863C5">
        <w:rPr>
          <w:rFonts w:eastAsiaTheme="minorEastAsia" w:hint="eastAsia"/>
          <w:lang w:eastAsia="zh-CN"/>
        </w:rPr>
        <w:t>discovery</w:t>
      </w:r>
      <w:r w:rsidR="004863C5">
        <w:rPr>
          <w:rFonts w:eastAsiaTheme="minorEastAsia"/>
          <w:lang w:eastAsia="zh-CN"/>
        </w:rPr>
        <w:t xml:space="preserve"> burst</w:t>
      </w:r>
      <w:r w:rsidR="004D609F">
        <w:rPr>
          <w:rFonts w:eastAsiaTheme="minorEastAsia"/>
          <w:lang w:eastAsia="zh-CN"/>
        </w:rPr>
        <w:t xml:space="preserve"> </w:t>
      </w:r>
      <w:r w:rsidR="009132BC">
        <w:rPr>
          <w:rFonts w:eastAsiaTheme="minorEastAsia"/>
          <w:lang w:eastAsia="zh-CN"/>
        </w:rPr>
        <w:t>transmission or transmission</w:t>
      </w:r>
      <w:r w:rsidR="004D609F">
        <w:rPr>
          <w:rFonts w:eastAsiaTheme="minorEastAsia"/>
          <w:lang w:eastAsia="zh-CN"/>
        </w:rPr>
        <w:t xml:space="preserve">s within </w:t>
      </w:r>
      <w:r w:rsidR="0079595D">
        <w:rPr>
          <w:rFonts w:eastAsiaTheme="minorEastAsia"/>
          <w:lang w:eastAsia="zh-CN"/>
        </w:rPr>
        <w:t>a shared</w:t>
      </w:r>
      <w:r w:rsidR="004D609F">
        <w:rPr>
          <w:rFonts w:eastAsiaTheme="minorEastAsia"/>
          <w:lang w:eastAsia="zh-CN"/>
        </w:rPr>
        <w:t xml:space="preserve"> COT</w:t>
      </w:r>
      <w:r w:rsidR="00086929" w:rsidRPr="00086929">
        <w:rPr>
          <w:rFonts w:eastAsiaTheme="minorEastAsia"/>
          <w:lang w:eastAsia="zh-CN"/>
        </w:rPr>
        <w:t xml:space="preserve"> </w:t>
      </w:r>
      <w:r w:rsidR="00086929">
        <w:rPr>
          <w:rFonts w:eastAsiaTheme="minorEastAsia"/>
          <w:lang w:eastAsia="zh-CN"/>
        </w:rPr>
        <w:t xml:space="preserve">where gaps between two transmissions are </w:t>
      </w:r>
      <w:r w:rsidR="00086929">
        <w:rPr>
          <w:rFonts w:eastAsiaTheme="minorEastAsia" w:hint="eastAsia"/>
          <w:lang w:eastAsia="zh-CN"/>
        </w:rPr>
        <w:t>la</w:t>
      </w:r>
      <w:r w:rsidR="00086929">
        <w:rPr>
          <w:rFonts w:eastAsiaTheme="minorEastAsia"/>
          <w:lang w:eastAsia="zh-CN"/>
        </w:rPr>
        <w:t>r</w:t>
      </w:r>
      <w:r w:rsidR="00086929">
        <w:rPr>
          <w:rFonts w:eastAsiaTheme="minorEastAsia" w:hint="eastAsia"/>
          <w:lang w:eastAsia="zh-CN"/>
        </w:rPr>
        <w:t>ger</w:t>
      </w:r>
      <w:r w:rsidR="00086929">
        <w:rPr>
          <w:rFonts w:eastAsiaTheme="minorEastAsia"/>
          <w:lang w:eastAsia="zh-CN"/>
        </w:rPr>
        <w:t xml:space="preserve"> than 25us</w:t>
      </w:r>
      <w:r w:rsidR="009132BC">
        <w:rPr>
          <w:rFonts w:eastAsiaTheme="minorEastAsia"/>
          <w:lang w:eastAsia="zh-CN"/>
        </w:rPr>
        <w:t xml:space="preserve">. Type 2B and Type 2C channel access </w:t>
      </w:r>
      <w:r w:rsidR="0079595D">
        <w:rPr>
          <w:rFonts w:eastAsiaTheme="minorEastAsia"/>
          <w:lang w:eastAsia="zh-CN"/>
        </w:rPr>
        <w:t xml:space="preserve">procedures </w:t>
      </w:r>
      <w:r w:rsidR="009132BC">
        <w:rPr>
          <w:rFonts w:eastAsiaTheme="minorEastAsia"/>
          <w:lang w:eastAsia="zh-CN"/>
        </w:rPr>
        <w:t xml:space="preserve">are applied to transmissions within the </w:t>
      </w:r>
      <w:r w:rsidR="0079595D">
        <w:rPr>
          <w:rFonts w:eastAsiaTheme="minorEastAsia"/>
          <w:lang w:eastAsia="zh-CN"/>
        </w:rPr>
        <w:t xml:space="preserve">shared </w:t>
      </w:r>
      <w:r w:rsidR="009132BC">
        <w:rPr>
          <w:rFonts w:eastAsiaTheme="minorEastAsia"/>
          <w:lang w:eastAsia="zh-CN"/>
        </w:rPr>
        <w:t>COT where gaps between two transmissions are 16us or less than 16us</w:t>
      </w:r>
      <w:r w:rsidR="00142D92">
        <w:rPr>
          <w:rFonts w:eastAsiaTheme="minorEastAsia"/>
          <w:lang w:eastAsia="zh-CN"/>
        </w:rPr>
        <w:t>.</w:t>
      </w:r>
      <w:r w:rsidR="001D0E28">
        <w:rPr>
          <w:rFonts w:eastAsiaTheme="minorEastAsia"/>
          <w:lang w:eastAsia="zh-CN"/>
        </w:rPr>
        <w:t xml:space="preserve"> </w:t>
      </w:r>
    </w:p>
    <w:p w14:paraId="0E0B3778" w14:textId="77777777" w:rsidR="00D400A0" w:rsidRDefault="00D400A0" w:rsidP="00D400A0">
      <w:pPr>
        <w:pStyle w:val="a0"/>
        <w:rPr>
          <w:rFonts w:eastAsiaTheme="minorEastAsia"/>
          <w:lang w:eastAsia="zh-CN"/>
        </w:rPr>
      </w:pPr>
      <w:r>
        <w:rPr>
          <w:rFonts w:eastAsiaTheme="minorEastAsia"/>
          <w:lang w:eastAsia="zh-CN"/>
        </w:rPr>
        <w:t xml:space="preserve">For SL transmission, UE can apply Type 1 channel access procedure to access the channel for PSCCH/PSSCH. However, to enhance channel access probability, it should be discussed when Type 2A channel access procedure can be applied. For example, for PSFCH transmission, which contains only feedback information and with only 2 symbols, Type 2A channel access can be considered to enhance the channel access possibility. Similarly, for S-SSB transmission, Type 2A can also be applied to enhance the channel access possibility. Moreover, for PSCCH/PSSCH/PSFCH transmission, Type 2A/2B/2C channel access can be considered in case that COT sharing </w:t>
      </w:r>
      <w:r>
        <w:rPr>
          <w:rFonts w:eastAsiaTheme="minorEastAsia"/>
          <w:lang w:eastAsia="zh-CN"/>
        </w:rPr>
        <w:lastRenderedPageBreak/>
        <w:t>mechanism is supported for SL, e.g., Tx UE#2 accesses the channel with Type 1 channel access procedure, and Tx UE#2 transmit PSCCH/PSSCH within the shared COT with Type 2A/2B/2C channel access procedure.</w:t>
      </w:r>
    </w:p>
    <w:p w14:paraId="16C94775" w14:textId="13B11AA2" w:rsidR="009E10CA" w:rsidRPr="006E1024" w:rsidRDefault="009E10CA" w:rsidP="009E10CA">
      <w:pPr>
        <w:pStyle w:val="a6"/>
        <w:rPr>
          <w:rFonts w:eastAsiaTheme="minorEastAsia"/>
          <w:lang w:eastAsia="zh-CN"/>
        </w:rPr>
      </w:pPr>
      <w:bookmarkStart w:id="12" w:name="_Ref102151237"/>
      <w:r w:rsidRPr="006E1024">
        <w:t>Proposal</w:t>
      </w:r>
      <w:r>
        <w:t xml:space="preserve"> </w:t>
      </w:r>
      <w:fldSimple w:instr=" SEQ Proposal \* ARABIC ">
        <w:r w:rsidR="000F32B7">
          <w:rPr>
            <w:noProof/>
          </w:rPr>
          <w:t>2</w:t>
        </w:r>
      </w:fldSimple>
      <w:r w:rsidRPr="006E1024">
        <w:rPr>
          <w:rFonts w:eastAsiaTheme="minorEastAsia"/>
          <w:lang w:eastAsia="zh-CN"/>
        </w:rPr>
        <w:t xml:space="preserve">: </w:t>
      </w:r>
      <w:r>
        <w:rPr>
          <w:rFonts w:eastAsiaTheme="minorEastAsia"/>
          <w:lang w:eastAsia="zh-CN"/>
        </w:rPr>
        <w:t xml:space="preserve">Support Type 2A </w:t>
      </w:r>
      <w:r w:rsidR="00D400A0">
        <w:rPr>
          <w:rFonts w:eastAsiaTheme="minorEastAsia"/>
          <w:lang w:eastAsia="zh-CN"/>
        </w:rPr>
        <w:t xml:space="preserve">channel access </w:t>
      </w:r>
      <w:r>
        <w:rPr>
          <w:rFonts w:eastAsiaTheme="minorEastAsia"/>
          <w:lang w:eastAsia="zh-CN"/>
        </w:rPr>
        <w:t>for PSFCH transmission and S-SSB transmission</w:t>
      </w:r>
      <w:r w:rsidRPr="006E1024">
        <w:rPr>
          <w:rFonts w:eastAsiaTheme="minorEastAsia"/>
          <w:lang w:eastAsia="zh-CN"/>
        </w:rPr>
        <w:t>.</w:t>
      </w:r>
      <w:bookmarkEnd w:id="12"/>
    </w:p>
    <w:p w14:paraId="57770FBF" w14:textId="32169A7A" w:rsidR="00A16402" w:rsidRPr="006E1024" w:rsidRDefault="00A16402" w:rsidP="004069CA">
      <w:pPr>
        <w:pStyle w:val="a6"/>
        <w:rPr>
          <w:rFonts w:eastAsiaTheme="minorEastAsia"/>
          <w:lang w:eastAsia="zh-CN"/>
        </w:rPr>
      </w:pPr>
      <w:bookmarkStart w:id="13" w:name="_Ref102151238"/>
      <w:r w:rsidRPr="006E1024">
        <w:t>Proposal</w:t>
      </w:r>
      <w:r w:rsidR="00DD4A45">
        <w:t xml:space="preserve"> </w:t>
      </w:r>
      <w:fldSimple w:instr=" SEQ Proposal \* ARABIC ">
        <w:r w:rsidR="000F32B7">
          <w:rPr>
            <w:noProof/>
          </w:rPr>
          <w:t>3</w:t>
        </w:r>
      </w:fldSimple>
      <w:r w:rsidRPr="006E1024">
        <w:rPr>
          <w:rFonts w:eastAsiaTheme="minorEastAsia"/>
          <w:lang w:eastAsia="zh-CN"/>
        </w:rPr>
        <w:t>:</w:t>
      </w:r>
      <w:r w:rsidR="009E10CA">
        <w:rPr>
          <w:rFonts w:eastAsiaTheme="minorEastAsia"/>
          <w:lang w:eastAsia="zh-CN"/>
        </w:rPr>
        <w:t xml:space="preserve"> Support</w:t>
      </w:r>
      <w:r>
        <w:rPr>
          <w:rFonts w:eastAsiaTheme="minorEastAsia"/>
          <w:lang w:eastAsia="zh-CN"/>
        </w:rPr>
        <w:t xml:space="preserve"> Type 2</w:t>
      </w:r>
      <w:r w:rsidR="009E10CA">
        <w:rPr>
          <w:rFonts w:eastAsiaTheme="minorEastAsia"/>
          <w:lang w:eastAsia="zh-CN"/>
        </w:rPr>
        <w:t>A/2B/2C</w:t>
      </w:r>
      <w:r>
        <w:rPr>
          <w:rFonts w:eastAsiaTheme="minorEastAsia"/>
          <w:lang w:eastAsia="zh-CN"/>
        </w:rPr>
        <w:t xml:space="preserve"> channel access for PSCCH/PSSCH</w:t>
      </w:r>
      <w:r w:rsidR="009E10CA">
        <w:rPr>
          <w:rFonts w:eastAsiaTheme="minorEastAsia"/>
          <w:lang w:eastAsia="zh-CN"/>
        </w:rPr>
        <w:t xml:space="preserve"> in case of COT sharing between UEs</w:t>
      </w:r>
      <w:r w:rsidRPr="006E1024">
        <w:rPr>
          <w:rFonts w:eastAsiaTheme="minorEastAsia"/>
          <w:lang w:eastAsia="zh-CN"/>
        </w:rPr>
        <w:t>.</w:t>
      </w:r>
      <w:bookmarkEnd w:id="13"/>
    </w:p>
    <w:p w14:paraId="14199866" w14:textId="184A4B85" w:rsidR="003471BF" w:rsidRPr="00DD4A45" w:rsidRDefault="00A16402" w:rsidP="00A16402">
      <w:pPr>
        <w:pStyle w:val="a0"/>
        <w:rPr>
          <w:rFonts w:eastAsiaTheme="minorEastAsia"/>
          <w:lang w:eastAsia="zh-CN"/>
        </w:rPr>
      </w:pPr>
      <w:r w:rsidRPr="00A16402">
        <w:rPr>
          <w:rFonts w:eastAsiaTheme="minorEastAsia"/>
          <w:lang w:eastAsia="zh-CN"/>
        </w:rPr>
        <w:t>Moreover, f</w:t>
      </w:r>
      <w:r w:rsidR="003471BF" w:rsidRPr="00DD4A45">
        <w:rPr>
          <w:rFonts w:eastAsiaTheme="minorEastAsia"/>
          <w:lang w:eastAsia="zh-CN"/>
        </w:rPr>
        <w:t xml:space="preserve">or mode-1 UE operating on unlicensed band, </w:t>
      </w:r>
      <w:proofErr w:type="spellStart"/>
      <w:r w:rsidR="003471BF" w:rsidRPr="00DD4A45">
        <w:rPr>
          <w:rFonts w:eastAsiaTheme="minorEastAsia"/>
          <w:lang w:eastAsia="zh-CN"/>
        </w:rPr>
        <w:t>gNB</w:t>
      </w:r>
      <w:proofErr w:type="spellEnd"/>
      <w:r w:rsidR="003471BF" w:rsidRPr="00DD4A45">
        <w:rPr>
          <w:rFonts w:eastAsiaTheme="minorEastAsia"/>
          <w:lang w:eastAsia="zh-CN"/>
        </w:rPr>
        <w:t xml:space="preserve"> on licensed band may provide some guidance to coordinate SL transmissions between UEs, or to coordinate </w:t>
      </w:r>
      <w:proofErr w:type="spellStart"/>
      <w:r w:rsidR="003471BF" w:rsidRPr="00DD4A45">
        <w:rPr>
          <w:rFonts w:eastAsiaTheme="minorEastAsia"/>
          <w:lang w:eastAsia="zh-CN"/>
        </w:rPr>
        <w:t>Uu</w:t>
      </w:r>
      <w:proofErr w:type="spellEnd"/>
      <w:r w:rsidR="003471BF" w:rsidRPr="00DD4A45">
        <w:rPr>
          <w:rFonts w:eastAsiaTheme="minorEastAsia"/>
          <w:lang w:eastAsia="zh-CN"/>
        </w:rPr>
        <w:t xml:space="preserve"> and SL transmissions. However, </w:t>
      </w:r>
      <w:r w:rsidR="003471BF" w:rsidRPr="00DD4A45">
        <w:rPr>
          <w:rFonts w:ascii="Times New Roman" w:eastAsiaTheme="minorEastAsia" w:hAnsi="Times New Roman"/>
          <w:lang w:eastAsia="zh-CN"/>
        </w:rPr>
        <w:t xml:space="preserve">as the </w:t>
      </w:r>
      <w:proofErr w:type="spellStart"/>
      <w:r w:rsidR="003471BF" w:rsidRPr="00DD4A45">
        <w:rPr>
          <w:rFonts w:ascii="Times New Roman" w:eastAsiaTheme="minorEastAsia" w:hAnsi="Times New Roman"/>
          <w:lang w:eastAsia="zh-CN"/>
        </w:rPr>
        <w:t>gNB</w:t>
      </w:r>
      <w:proofErr w:type="spellEnd"/>
      <w:r w:rsidR="003471BF" w:rsidRPr="00DD4A45">
        <w:rPr>
          <w:rFonts w:ascii="Times New Roman" w:eastAsiaTheme="minorEastAsia" w:hAnsi="Times New Roman"/>
          <w:lang w:eastAsia="zh-CN"/>
        </w:rPr>
        <w:t xml:space="preserve"> is not a responder to the </w:t>
      </w:r>
      <w:r w:rsidR="003471BF" w:rsidRPr="00DD4A45">
        <w:rPr>
          <w:rFonts w:ascii="Times New Roman" w:eastAsiaTheme="minorEastAsia" w:hAnsi="Times New Roman" w:hint="eastAsia"/>
          <w:lang w:eastAsia="zh-CN"/>
        </w:rPr>
        <w:t>sched</w:t>
      </w:r>
      <w:r w:rsidR="003471BF" w:rsidRPr="00DD4A45">
        <w:rPr>
          <w:rFonts w:ascii="Times New Roman" w:eastAsiaTheme="minorEastAsia" w:hAnsi="Times New Roman"/>
          <w:lang w:eastAsia="zh-CN"/>
        </w:rPr>
        <w:t>uled SL transmissions</w:t>
      </w:r>
      <w:r w:rsidR="003471BF" w:rsidRPr="00DD4A45">
        <w:rPr>
          <w:rFonts w:eastAsiaTheme="minorEastAsia"/>
          <w:lang w:eastAsia="zh-CN"/>
        </w:rPr>
        <w:t xml:space="preserve">, a mode-1 UE cannot rely on the </w:t>
      </w:r>
      <w:proofErr w:type="spellStart"/>
      <w:r w:rsidR="003471BF" w:rsidRPr="00DD4A45">
        <w:rPr>
          <w:rFonts w:eastAsiaTheme="minorEastAsia"/>
          <w:lang w:eastAsia="zh-CN"/>
        </w:rPr>
        <w:t>gNB</w:t>
      </w:r>
      <w:proofErr w:type="spellEnd"/>
      <w:r w:rsidR="003471BF" w:rsidRPr="00DD4A45">
        <w:rPr>
          <w:rFonts w:eastAsiaTheme="minorEastAsia"/>
          <w:lang w:eastAsia="zh-CN"/>
        </w:rPr>
        <w:t xml:space="preserve"> to share the COT to the UE</w:t>
      </w:r>
      <w:r w:rsidR="008530FF">
        <w:rPr>
          <w:rFonts w:eastAsiaTheme="minorEastAsia"/>
          <w:lang w:eastAsia="zh-CN"/>
        </w:rPr>
        <w:t>.</w:t>
      </w:r>
      <w:r w:rsidR="003471BF" w:rsidRPr="00DD4A45">
        <w:rPr>
          <w:rFonts w:eastAsiaTheme="minorEastAsia"/>
          <w:lang w:eastAsia="zh-CN"/>
        </w:rPr>
        <w:t xml:space="preserve"> </w:t>
      </w:r>
      <w:r w:rsidR="008530FF">
        <w:rPr>
          <w:rFonts w:eastAsiaTheme="minorEastAsia"/>
          <w:lang w:eastAsia="zh-CN"/>
        </w:rPr>
        <w:t>I</w:t>
      </w:r>
      <w:r w:rsidR="003471BF" w:rsidRPr="00DD4A45">
        <w:rPr>
          <w:rFonts w:eastAsiaTheme="minorEastAsia"/>
          <w:lang w:eastAsia="zh-CN"/>
        </w:rPr>
        <w:t xml:space="preserve">n other words, the UE should perform LBT prior to the </w:t>
      </w:r>
      <w:r w:rsidR="003471BF" w:rsidRPr="00DD4A45">
        <w:rPr>
          <w:rFonts w:eastAsiaTheme="minorEastAsia" w:hint="eastAsia"/>
          <w:lang w:eastAsia="zh-CN"/>
        </w:rPr>
        <w:t>sched</w:t>
      </w:r>
      <w:r w:rsidR="003471BF" w:rsidRPr="00DD4A45">
        <w:rPr>
          <w:rFonts w:eastAsiaTheme="minorEastAsia"/>
          <w:lang w:eastAsia="zh-CN"/>
        </w:rPr>
        <w:t xml:space="preserve">uled resource. If the LBT </w:t>
      </w:r>
      <w:r w:rsidR="00176794" w:rsidRPr="00176794">
        <w:rPr>
          <w:rFonts w:eastAsiaTheme="minorEastAsia"/>
          <w:lang w:eastAsia="zh-CN"/>
        </w:rPr>
        <w:t>successes/</w:t>
      </w:r>
      <w:r w:rsidR="003471BF" w:rsidRPr="00DD4A45">
        <w:rPr>
          <w:rFonts w:eastAsiaTheme="minorEastAsia"/>
          <w:lang w:eastAsia="zh-CN"/>
        </w:rPr>
        <w:t xml:space="preserve">fails, whether/how the </w:t>
      </w:r>
      <w:proofErr w:type="spellStart"/>
      <w:r w:rsidR="003471BF" w:rsidRPr="00DD4A45">
        <w:rPr>
          <w:rFonts w:eastAsiaTheme="minorEastAsia"/>
          <w:lang w:eastAsia="zh-CN"/>
        </w:rPr>
        <w:t>gNB</w:t>
      </w:r>
      <w:proofErr w:type="spellEnd"/>
      <w:r w:rsidR="003471BF" w:rsidRPr="00DD4A45">
        <w:rPr>
          <w:rFonts w:eastAsiaTheme="minorEastAsia"/>
          <w:lang w:eastAsia="zh-CN"/>
        </w:rPr>
        <w:t xml:space="preserve"> should be notified of the LBT failure should be investigated</w:t>
      </w:r>
      <w:r w:rsidR="004E0E80">
        <w:rPr>
          <w:rFonts w:eastAsiaTheme="minorEastAsia"/>
          <w:lang w:eastAsia="zh-CN"/>
        </w:rPr>
        <w:t xml:space="preserve">, in order that </w:t>
      </w:r>
      <w:proofErr w:type="spellStart"/>
      <w:r w:rsidR="004E0E80">
        <w:rPr>
          <w:rFonts w:eastAsiaTheme="minorEastAsia"/>
          <w:lang w:eastAsia="zh-CN"/>
        </w:rPr>
        <w:t>gNB</w:t>
      </w:r>
      <w:proofErr w:type="spellEnd"/>
      <w:r w:rsidR="004E0E80">
        <w:rPr>
          <w:rFonts w:eastAsiaTheme="minorEastAsia"/>
          <w:lang w:eastAsia="zh-CN"/>
        </w:rPr>
        <w:t xml:space="preserve"> can schedule additional transmission resource to the UE</w:t>
      </w:r>
      <w:r w:rsidR="003471BF" w:rsidRPr="00DD4A45">
        <w:rPr>
          <w:rFonts w:eastAsiaTheme="minorEastAsia"/>
          <w:lang w:eastAsia="zh-CN"/>
        </w:rPr>
        <w:t>.</w:t>
      </w:r>
      <w:r w:rsidR="00E948B7">
        <w:rPr>
          <w:rFonts w:eastAsiaTheme="minorEastAsia"/>
          <w:lang w:eastAsia="zh-CN"/>
        </w:rPr>
        <w:t xml:space="preserve"> </w:t>
      </w:r>
    </w:p>
    <w:p w14:paraId="34F843AB" w14:textId="61BE66E9" w:rsidR="003471BF" w:rsidRDefault="003471BF" w:rsidP="003471BF">
      <w:pPr>
        <w:pStyle w:val="a6"/>
        <w:rPr>
          <w:rFonts w:eastAsiaTheme="minorEastAsia"/>
          <w:lang w:eastAsia="zh-CN"/>
        </w:rPr>
      </w:pPr>
      <w:bookmarkStart w:id="14" w:name="_Ref102151436"/>
      <w:r>
        <w:t xml:space="preserve">Observation </w:t>
      </w:r>
      <w:fldSimple w:instr=" SEQ Observation \* ARABIC ">
        <w:r w:rsidR="000F32B7">
          <w:rPr>
            <w:noProof/>
          </w:rPr>
          <w:t>1</w:t>
        </w:r>
      </w:fldSimple>
      <w:r w:rsidR="00987572">
        <w:t xml:space="preserve">: </w:t>
      </w:r>
      <w:r>
        <w:rPr>
          <w:rFonts w:eastAsiaTheme="minorEastAsia"/>
          <w:lang w:eastAsia="zh-CN"/>
        </w:rPr>
        <w:t>Mode-1 UE still has to perform LBT for the scheduled resources, only after it successfully accesses to the channel, can it transmit on the scheduled resources.</w:t>
      </w:r>
      <w:bookmarkEnd w:id="14"/>
    </w:p>
    <w:p w14:paraId="6DC4B856" w14:textId="77777777" w:rsidR="00A16402" w:rsidRDefault="00A16402" w:rsidP="00A16402">
      <w:pPr>
        <w:pStyle w:val="2"/>
        <w:numPr>
          <w:ilvl w:val="1"/>
          <w:numId w:val="5"/>
        </w:numPr>
      </w:pPr>
      <w:r>
        <w:t>COT sharing mechanism</w:t>
      </w:r>
    </w:p>
    <w:p w14:paraId="2EE0A1F8" w14:textId="70BBEDAF" w:rsidR="00A16402" w:rsidRPr="00A1100B" w:rsidRDefault="00A16402" w:rsidP="00A16402">
      <w:pPr>
        <w:pStyle w:val="a0"/>
        <w:rPr>
          <w:rFonts w:eastAsiaTheme="minorEastAsia"/>
          <w:lang w:eastAsia="zh-CN"/>
        </w:rPr>
      </w:pPr>
      <w:r>
        <w:rPr>
          <w:rFonts w:eastAsiaTheme="minorEastAsia"/>
          <w:lang w:eastAsia="zh-CN"/>
        </w:rPr>
        <w:t xml:space="preserve">In NRU, there are two types of COT sharing. One is </w:t>
      </w:r>
      <w:r w:rsidR="00CB3D5F">
        <w:rPr>
          <w:rFonts w:eastAsiaTheme="minorEastAsia" w:hint="eastAsia"/>
          <w:lang w:eastAsia="zh-CN"/>
        </w:rPr>
        <w:t>that</w:t>
      </w:r>
      <w:r w:rsidR="00CB3D5F">
        <w:rPr>
          <w:rFonts w:eastAsiaTheme="minorEastAsia"/>
          <w:lang w:eastAsia="zh-CN"/>
        </w:rPr>
        <w:t xml:space="preserve"> </w:t>
      </w:r>
      <w:r>
        <w:rPr>
          <w:rFonts w:eastAsiaTheme="minorEastAsia"/>
          <w:lang w:eastAsia="zh-CN"/>
        </w:rPr>
        <w:t xml:space="preserve">UE shares the </w:t>
      </w:r>
      <w:proofErr w:type="spellStart"/>
      <w:r>
        <w:rPr>
          <w:rFonts w:eastAsiaTheme="minorEastAsia"/>
          <w:lang w:eastAsia="zh-CN"/>
        </w:rPr>
        <w:t>gNB</w:t>
      </w:r>
      <w:proofErr w:type="spellEnd"/>
      <w:r>
        <w:rPr>
          <w:rFonts w:eastAsiaTheme="minorEastAsia"/>
          <w:lang w:eastAsia="zh-CN"/>
        </w:rPr>
        <w:t xml:space="preserve">-initiated COT, </w:t>
      </w:r>
      <w:r w:rsidR="00EC6EA4">
        <w:rPr>
          <w:rFonts w:eastAsiaTheme="minorEastAsia"/>
          <w:lang w:eastAsia="zh-CN"/>
        </w:rPr>
        <w:t xml:space="preserve">while </w:t>
      </w:r>
      <w:r>
        <w:rPr>
          <w:rFonts w:eastAsiaTheme="minorEastAsia"/>
          <w:lang w:eastAsia="zh-CN"/>
        </w:rPr>
        <w:t>the other is</w:t>
      </w:r>
      <w:r w:rsidR="00CB3D5F">
        <w:rPr>
          <w:rFonts w:eastAsiaTheme="minorEastAsia"/>
          <w:lang w:eastAsia="zh-CN"/>
        </w:rPr>
        <w:t xml:space="preserve"> that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shares the UE-initiated COT. For SL</w:t>
      </w:r>
      <w:r>
        <w:rPr>
          <w:rFonts w:eastAsiaTheme="minorEastAsia" w:hint="eastAsia"/>
          <w:lang w:eastAsia="zh-CN"/>
        </w:rPr>
        <w:t xml:space="preserve"> </w:t>
      </w:r>
      <w:r>
        <w:rPr>
          <w:rFonts w:eastAsiaTheme="minorEastAsia"/>
          <w:lang w:eastAsia="zh-CN"/>
        </w:rPr>
        <w:t>operation</w:t>
      </w:r>
      <w:r w:rsidR="00B60C35">
        <w:rPr>
          <w:rFonts w:eastAsiaTheme="minorEastAsia"/>
          <w:lang w:eastAsia="zh-CN"/>
        </w:rPr>
        <w:t xml:space="preserve"> on unlicensed band</w:t>
      </w:r>
      <w:r>
        <w:rPr>
          <w:rFonts w:eastAsiaTheme="minorEastAsia"/>
          <w:lang w:eastAsia="zh-CN"/>
        </w:rPr>
        <w:t>, most of the transmissions are between UEs. Therefore,</w:t>
      </w:r>
      <w:r w:rsidR="00EC6EA4">
        <w:rPr>
          <w:rFonts w:eastAsiaTheme="minorEastAsia"/>
          <w:lang w:eastAsia="zh-CN"/>
        </w:rPr>
        <w:t xml:space="preserve"> it is desirable that</w:t>
      </w:r>
      <w:r>
        <w:rPr>
          <w:rFonts w:eastAsiaTheme="minorEastAsia"/>
          <w:lang w:eastAsia="zh-CN"/>
        </w:rPr>
        <w:t xml:space="preserve"> UE shares UE-initiated COT should be supported.</w:t>
      </w:r>
      <w:r w:rsidR="00CB3D5F">
        <w:rPr>
          <w:rFonts w:eastAsiaTheme="minorEastAsia"/>
          <w:lang w:eastAsia="zh-CN"/>
        </w:rPr>
        <w:t xml:space="preserve"> Since there is no COT sharing mechanism between UEs in NRU, RAN1 should further study how to enable UE-to-UE COT sharing mechanism.</w:t>
      </w:r>
      <w:r>
        <w:rPr>
          <w:rFonts w:eastAsiaTheme="minorEastAsia"/>
          <w:lang w:eastAsia="zh-CN"/>
        </w:rPr>
        <w:t xml:space="preserve"> </w:t>
      </w:r>
      <w:r w:rsidR="003548D1">
        <w:rPr>
          <w:rFonts w:eastAsiaTheme="minorEastAsia"/>
          <w:lang w:eastAsia="zh-CN"/>
        </w:rPr>
        <w:t>For example, t</w:t>
      </w:r>
      <w:r>
        <w:rPr>
          <w:rFonts w:eastAsiaTheme="minorEastAsia"/>
          <w:lang w:eastAsia="zh-CN"/>
        </w:rPr>
        <w:t>he UE-to-</w:t>
      </w:r>
      <w:proofErr w:type="spellStart"/>
      <w:r>
        <w:rPr>
          <w:rFonts w:eastAsiaTheme="minorEastAsia"/>
          <w:lang w:eastAsia="zh-CN"/>
        </w:rPr>
        <w:t>gNB</w:t>
      </w:r>
      <w:proofErr w:type="spellEnd"/>
      <w:r>
        <w:rPr>
          <w:rFonts w:eastAsiaTheme="minorEastAsia"/>
          <w:lang w:eastAsia="zh-CN"/>
        </w:rPr>
        <w:t xml:space="preserve"> COT sharing can be considered as baseline since UE is the COT initiator. For UE-to-</w:t>
      </w:r>
      <w:proofErr w:type="spellStart"/>
      <w:r>
        <w:rPr>
          <w:rFonts w:eastAsiaTheme="minorEastAsia"/>
          <w:lang w:eastAsia="zh-CN"/>
        </w:rPr>
        <w:t>gNB</w:t>
      </w:r>
      <w:proofErr w:type="spellEnd"/>
      <w:r>
        <w:rPr>
          <w:rFonts w:eastAsiaTheme="minorEastAsia"/>
          <w:lang w:eastAsia="zh-CN"/>
        </w:rPr>
        <w:t xml:space="preserve"> COT sharing, i</w:t>
      </w:r>
      <w:r w:rsidRPr="00A1100B">
        <w:rPr>
          <w:rFonts w:eastAsiaTheme="minorEastAsia"/>
          <w:lang w:eastAsia="zh-CN"/>
        </w:rPr>
        <w:t xml:space="preserve">f a </w:t>
      </w:r>
      <w:proofErr w:type="spellStart"/>
      <w:r w:rsidRPr="00A1100B">
        <w:rPr>
          <w:rFonts w:eastAsiaTheme="minorEastAsia"/>
          <w:lang w:eastAsia="zh-CN"/>
        </w:rPr>
        <w:t>gNB</w:t>
      </w:r>
      <w:proofErr w:type="spellEnd"/>
      <w:r w:rsidRPr="00A1100B">
        <w:rPr>
          <w:rFonts w:eastAsiaTheme="minorEastAsia"/>
          <w:lang w:eastAsia="zh-CN"/>
        </w:rPr>
        <w:t xml:space="preserve"> shares a channel occupancy initiated by a UE using, the </w:t>
      </w:r>
      <w:proofErr w:type="spellStart"/>
      <w:r w:rsidRPr="00A1100B">
        <w:rPr>
          <w:rFonts w:eastAsiaTheme="minorEastAsia"/>
          <w:lang w:eastAsia="zh-CN"/>
        </w:rPr>
        <w:t>gNB</w:t>
      </w:r>
      <w:proofErr w:type="spellEnd"/>
      <w:r w:rsidRPr="00A1100B">
        <w:rPr>
          <w:rFonts w:eastAsiaTheme="minorEastAsia"/>
          <w:lang w:eastAsia="zh-CN"/>
        </w:rPr>
        <w:t xml:space="preserve"> may transmit a transmission that follows a UL transmission on scheduled resources or a PUSCH transmission on configured resources by the UE after a gap as follows:</w:t>
      </w:r>
    </w:p>
    <w:p w14:paraId="7AB28221" w14:textId="77777777" w:rsidR="00A16402" w:rsidRPr="003F7B59" w:rsidRDefault="00A16402" w:rsidP="00A16402">
      <w:pPr>
        <w:pStyle w:val="B1"/>
      </w:pPr>
      <w:r w:rsidRPr="00A1100B">
        <w:rPr>
          <w:rFonts w:ascii="Times" w:eastAsiaTheme="minorEastAsia" w:hAnsi="Times"/>
          <w:szCs w:val="24"/>
          <w:lang w:val="en-US" w:eastAsia="zh-CN"/>
        </w:rPr>
        <w:t>-</w:t>
      </w:r>
      <w:r w:rsidRPr="00A1100B">
        <w:rPr>
          <w:rFonts w:ascii="Times" w:eastAsiaTheme="minorEastAsia" w:hAnsi="Times"/>
          <w:szCs w:val="24"/>
          <w:lang w:val="en-US" w:eastAsia="zh-CN"/>
        </w:rPr>
        <w:tab/>
        <w:t xml:space="preserve">The transmission shall contain </w:t>
      </w:r>
      <w:r w:rsidRPr="007B24F2">
        <w:rPr>
          <w:rFonts w:ascii="Times" w:eastAsiaTheme="minorEastAsia" w:hAnsi="Times"/>
          <w:szCs w:val="24"/>
          <w:lang w:val="en-US" w:eastAsia="zh-CN"/>
        </w:rPr>
        <w:t>tran</w:t>
      </w:r>
      <w:r w:rsidRPr="007B24F2">
        <w:rPr>
          <w:lang w:val="en-US"/>
        </w:rPr>
        <w:t>smission</w:t>
      </w:r>
      <w:r w:rsidRPr="003F7B59">
        <w:t xml:space="preserve">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2D37206E" w14:textId="77777777" w:rsidR="00A16402" w:rsidRPr="003F7B59" w:rsidRDefault="00A16402" w:rsidP="00A16402">
      <w:pPr>
        <w:pStyle w:val="B2"/>
      </w:pPr>
      <w:r>
        <w:t>-</w:t>
      </w:r>
      <w:r>
        <w:tab/>
      </w:r>
      <w:r w:rsidRPr="003F7B59">
        <w:t xml:space="preserve">If the higher layer parameters </w:t>
      </w:r>
      <w:r>
        <w:rPr>
          <w:i/>
          <w:color w:val="000000"/>
        </w:rPr>
        <w:t>ul-toDL</w:t>
      </w:r>
      <w:r w:rsidRPr="003F7B59">
        <w:rPr>
          <w:i/>
          <w:color w:val="000000"/>
        </w:rPr>
        <w:t>-CO</w:t>
      </w:r>
      <w:r>
        <w:rPr>
          <w:i/>
          <w:color w:val="000000"/>
        </w:rPr>
        <w:t>T</w:t>
      </w:r>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36E3D9ED" w14:textId="77777777" w:rsidR="00A16402" w:rsidRPr="00CC29AF" w:rsidRDefault="00A16402" w:rsidP="00A16402">
      <w:pPr>
        <w:pStyle w:val="B1"/>
        <w:rPr>
          <w:rFonts w:ascii="Times" w:eastAsiaTheme="minorEastAsia" w:hAnsi="Times"/>
          <w:szCs w:val="24"/>
          <w:lang w:val="en-US" w:eastAsia="zh-CN"/>
        </w:rPr>
      </w:pPr>
      <w:r w:rsidRPr="00CC29AF">
        <w:rPr>
          <w:rFonts w:ascii="Times" w:eastAsiaTheme="minorEastAsia" w:hAnsi="Times"/>
          <w:szCs w:val="24"/>
          <w:lang w:val="en-US" w:eastAsia="zh-CN"/>
        </w:rPr>
        <w:t>-</w:t>
      </w:r>
      <w:r w:rsidRPr="00CC29AF">
        <w:rPr>
          <w:rFonts w:ascii="Times" w:eastAsiaTheme="minorEastAsia" w:hAnsi="Times"/>
          <w:szCs w:val="24"/>
          <w:lang w:val="en-US" w:eastAsia="zh-CN"/>
        </w:rPr>
        <w:tab/>
        <w:t xml:space="preserve">If the gap is up to </w:t>
      </w:r>
      <m:oMath>
        <m:r>
          <m:rPr>
            <m:sty m:val="p"/>
          </m:rPr>
          <w:rPr>
            <w:rFonts w:ascii="Cambria Math" w:eastAsiaTheme="minorEastAsia" w:hAnsi="Cambria Math"/>
            <w:szCs w:val="24"/>
            <w:lang w:val="en-US" w:eastAsia="zh-CN"/>
          </w:rPr>
          <m:t>16</m:t>
        </m:r>
        <m:r>
          <w:rPr>
            <w:rFonts w:ascii="Cambria Math" w:eastAsiaTheme="minorEastAsia" w:hAnsi="Cambria Math"/>
            <w:szCs w:val="24"/>
            <w:lang w:val="en-US" w:eastAsia="zh-CN"/>
          </w:rPr>
          <m:t>us</m:t>
        </m:r>
      </m:oMath>
      <w:r w:rsidRPr="00CC29AF">
        <w:rPr>
          <w:rFonts w:ascii="Times" w:eastAsiaTheme="minorEastAsia" w:hAnsi="Times"/>
          <w:szCs w:val="24"/>
          <w:lang w:val="en-US" w:eastAsia="zh-CN"/>
        </w:rPr>
        <w:t>, the gNB can transmit the transmission on the channel after performing Type 2C DL channel access.</w:t>
      </w:r>
    </w:p>
    <w:p w14:paraId="5E2C3B41" w14:textId="77777777" w:rsidR="00A16402" w:rsidRPr="00CC29AF" w:rsidRDefault="00A16402" w:rsidP="00A16402">
      <w:pPr>
        <w:pStyle w:val="B1"/>
        <w:rPr>
          <w:rFonts w:ascii="Times" w:eastAsiaTheme="minorEastAsia" w:hAnsi="Times"/>
          <w:szCs w:val="24"/>
          <w:lang w:val="en-US" w:eastAsia="zh-CN"/>
        </w:rPr>
      </w:pPr>
      <w:r w:rsidRPr="00CC29AF">
        <w:rPr>
          <w:rFonts w:ascii="Times" w:eastAsiaTheme="minorEastAsia" w:hAnsi="Times"/>
          <w:szCs w:val="24"/>
          <w:lang w:val="en-US" w:eastAsia="zh-CN"/>
        </w:rPr>
        <w:t>-</w:t>
      </w:r>
      <w:r w:rsidRPr="00CC29AF">
        <w:rPr>
          <w:rFonts w:ascii="Times" w:eastAsiaTheme="minorEastAsia" w:hAnsi="Times"/>
          <w:szCs w:val="24"/>
          <w:lang w:val="en-US" w:eastAsia="zh-CN"/>
        </w:rPr>
        <w:tab/>
        <w:t xml:space="preserve">If the gap is </w:t>
      </w:r>
      <m:oMath>
        <m:r>
          <m:rPr>
            <m:sty m:val="p"/>
          </m:rPr>
          <w:rPr>
            <w:rFonts w:ascii="Cambria Math" w:eastAsiaTheme="minorEastAsia" w:hAnsi="Cambria Math"/>
            <w:szCs w:val="24"/>
            <w:lang w:val="en-US" w:eastAsia="zh-CN"/>
          </w:rPr>
          <m:t>25</m:t>
        </m:r>
        <m:r>
          <w:rPr>
            <w:rFonts w:ascii="Cambria Math" w:eastAsiaTheme="minorEastAsia" w:hAnsi="Cambria Math"/>
            <w:szCs w:val="24"/>
            <w:lang w:val="en-US" w:eastAsia="zh-CN"/>
          </w:rPr>
          <m:t>us</m:t>
        </m:r>
      </m:oMath>
      <w:r w:rsidRPr="00CC29AF">
        <w:rPr>
          <w:rFonts w:ascii="Times" w:eastAsiaTheme="minorEastAsia" w:hAnsi="Times"/>
          <w:szCs w:val="24"/>
          <w:lang w:val="en-US" w:eastAsia="zh-CN"/>
        </w:rPr>
        <w:t xml:space="preserve">  or </w:t>
      </w:r>
      <m:oMath>
        <m:r>
          <m:rPr>
            <m:sty m:val="p"/>
          </m:rPr>
          <w:rPr>
            <w:rFonts w:ascii="Cambria Math" w:eastAsiaTheme="minorEastAsia" w:hAnsi="Cambria Math"/>
            <w:szCs w:val="24"/>
            <w:lang w:val="en-US" w:eastAsia="zh-CN"/>
          </w:rPr>
          <m:t>16</m:t>
        </m:r>
        <m:r>
          <w:rPr>
            <w:rFonts w:ascii="Cambria Math" w:eastAsiaTheme="minorEastAsia" w:hAnsi="Cambria Math"/>
            <w:szCs w:val="24"/>
            <w:lang w:val="en-US" w:eastAsia="zh-CN"/>
          </w:rPr>
          <m:t>us</m:t>
        </m:r>
      </m:oMath>
      <w:r w:rsidRPr="00CC29AF">
        <w:rPr>
          <w:rFonts w:ascii="Times" w:eastAsiaTheme="minorEastAsia" w:hAnsi="Times"/>
          <w:szCs w:val="24"/>
          <w:lang w:val="en-US" w:eastAsia="zh-CN"/>
        </w:rPr>
        <w:t>, the gNB can transmit the transmission on the channel after performing Type 2A or Type 2B DL channel access procedures, respectively.</w:t>
      </w:r>
    </w:p>
    <w:p w14:paraId="61EA0481" w14:textId="410DF1D3" w:rsidR="00A16402" w:rsidRPr="006B28C4" w:rsidRDefault="00A16402" w:rsidP="00A16402">
      <w:pPr>
        <w:pStyle w:val="a0"/>
        <w:rPr>
          <w:rFonts w:eastAsiaTheme="minorEastAsia"/>
          <w:lang w:eastAsia="zh-CN"/>
        </w:rPr>
      </w:pPr>
      <w:r>
        <w:rPr>
          <w:rFonts w:eastAsiaTheme="minorEastAsia"/>
          <w:lang w:eastAsia="zh-CN"/>
        </w:rPr>
        <w:t xml:space="preserve">For SL transmission, </w:t>
      </w:r>
      <w:r w:rsidR="003548D1">
        <w:rPr>
          <w:rFonts w:eastAsiaTheme="minorEastAsia"/>
          <w:lang w:eastAsia="zh-CN"/>
        </w:rPr>
        <w:t xml:space="preserve">the NRU COT sharing mechanism cannot be directly applied. Firstly, </w:t>
      </w:r>
      <w:r>
        <w:rPr>
          <w:rFonts w:eastAsiaTheme="minorEastAsia"/>
          <w:lang w:eastAsia="zh-CN"/>
        </w:rPr>
        <w:t xml:space="preserve">the transmit power of UEs are at the similar level, therefore, </w:t>
      </w:r>
      <w:r>
        <w:rPr>
          <w:i/>
          <w:color w:val="000000"/>
        </w:rPr>
        <w:t>ul-toDL</w:t>
      </w:r>
      <w:r w:rsidRPr="003F7B59">
        <w:rPr>
          <w:i/>
          <w:color w:val="000000"/>
        </w:rPr>
        <w:t>-CO</w:t>
      </w:r>
      <w:r>
        <w:rPr>
          <w:i/>
          <w:color w:val="000000"/>
        </w:rPr>
        <w:t>T</w:t>
      </w:r>
      <w:r w:rsidRPr="003F7B59">
        <w:rPr>
          <w:i/>
          <w:color w:val="000000"/>
        </w:rPr>
        <w:t>-SharingED-Threshold-r16</w:t>
      </w:r>
      <w:r w:rsidRPr="006577BC">
        <w:rPr>
          <w:color w:val="000000"/>
        </w:rPr>
        <w:t xml:space="preserve"> </w:t>
      </w:r>
      <w:r>
        <w:rPr>
          <w:rFonts w:eastAsiaTheme="minorEastAsia"/>
          <w:lang w:eastAsia="zh-CN"/>
        </w:rPr>
        <w:t>is not necessary for UE-to-UE COT sharing. UE does not need to use a different transmit power to determine the EDT and indicate to the COT initiator UE.</w:t>
      </w:r>
      <w:r w:rsidRPr="00AE5378">
        <w:rPr>
          <w:rFonts w:eastAsiaTheme="minorEastAsia"/>
          <w:lang w:eastAsia="zh-CN"/>
        </w:rPr>
        <w:t xml:space="preserve"> </w:t>
      </w:r>
      <w:r>
        <w:rPr>
          <w:rFonts w:eastAsiaTheme="minorEastAsia"/>
          <w:lang w:eastAsia="zh-CN"/>
        </w:rPr>
        <w:t>Furthermore,</w:t>
      </w:r>
      <w:r w:rsidR="00C73C8B">
        <w:rPr>
          <w:rFonts w:eastAsiaTheme="minorEastAsia"/>
          <w:lang w:eastAsia="zh-CN"/>
        </w:rPr>
        <w:t xml:space="preserve"> the UE’s COT can be informed to all proximity-UEs instead of a single </w:t>
      </w:r>
      <w:proofErr w:type="spellStart"/>
      <w:r w:rsidR="00C73C8B">
        <w:rPr>
          <w:rFonts w:eastAsiaTheme="minorEastAsia"/>
          <w:lang w:eastAsia="zh-CN"/>
        </w:rPr>
        <w:t>gNB</w:t>
      </w:r>
      <w:proofErr w:type="spellEnd"/>
      <w:r w:rsidR="00C73C8B">
        <w:rPr>
          <w:rFonts w:eastAsiaTheme="minorEastAsia"/>
          <w:lang w:eastAsia="zh-CN"/>
        </w:rPr>
        <w:t>,</w:t>
      </w:r>
      <w:r>
        <w:rPr>
          <w:rFonts w:eastAsiaTheme="minorEastAsia"/>
          <w:lang w:eastAsia="zh-CN"/>
        </w:rPr>
        <w:t xml:space="preserve"> </w:t>
      </w:r>
      <w:r w:rsidR="00C73C8B">
        <w:rPr>
          <w:rFonts w:eastAsiaTheme="minorEastAsia"/>
          <w:lang w:eastAsia="zh-CN"/>
        </w:rPr>
        <w:t>RAN1 should further study which UEs can share the COT</w:t>
      </w:r>
      <w:r>
        <w:rPr>
          <w:rFonts w:eastAsiaTheme="minorEastAsia"/>
          <w:lang w:eastAsia="zh-CN"/>
        </w:rPr>
        <w:t xml:space="preserve">, </w:t>
      </w:r>
      <w:r w:rsidR="00C73C8B">
        <w:rPr>
          <w:rFonts w:eastAsiaTheme="minorEastAsia"/>
          <w:lang w:eastAsia="zh-CN"/>
        </w:rPr>
        <w:t xml:space="preserve">e.g., any UE in the proximity of the COT initiating UE or </w:t>
      </w:r>
      <w:r>
        <w:rPr>
          <w:rFonts w:eastAsiaTheme="minorEastAsia"/>
          <w:lang w:eastAsia="zh-CN"/>
        </w:rPr>
        <w:t xml:space="preserve">the destination </w:t>
      </w:r>
      <w:r w:rsidR="00AA4618">
        <w:rPr>
          <w:rFonts w:eastAsiaTheme="minorEastAsia"/>
          <w:lang w:eastAsia="zh-CN"/>
        </w:rPr>
        <w:t xml:space="preserve">UE(s) </w:t>
      </w:r>
      <w:r w:rsidR="00C73C8B">
        <w:rPr>
          <w:rFonts w:eastAsiaTheme="minorEastAsia"/>
          <w:lang w:eastAsia="zh-CN"/>
        </w:rPr>
        <w:t xml:space="preserve">of </w:t>
      </w:r>
      <w:r>
        <w:rPr>
          <w:rFonts w:eastAsiaTheme="minorEastAsia"/>
          <w:lang w:eastAsia="zh-CN"/>
        </w:rPr>
        <w:t>the UE that initiated the COT.</w:t>
      </w:r>
    </w:p>
    <w:p w14:paraId="270D397D" w14:textId="7EE9B679" w:rsidR="00A16402" w:rsidRPr="00A16402" w:rsidRDefault="00A16402" w:rsidP="00336F54">
      <w:pPr>
        <w:pStyle w:val="a0"/>
        <w:rPr>
          <w:rFonts w:eastAsiaTheme="minorEastAsia"/>
          <w:lang w:eastAsia="zh-CN"/>
        </w:rPr>
      </w:pPr>
      <w:bookmarkStart w:id="15" w:name="_Ref102151240"/>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F32B7">
        <w:rPr>
          <w:rFonts w:eastAsiaTheme="minorEastAsia"/>
          <w:b/>
          <w:noProof/>
          <w:lang w:eastAsia="zh-CN"/>
        </w:rPr>
        <w:t>4</w:t>
      </w:r>
      <w:r w:rsidRPr="00EF243B">
        <w:rPr>
          <w:rFonts w:eastAsiaTheme="minorEastAsia"/>
          <w:b/>
          <w:lang w:eastAsia="zh-CN"/>
        </w:rPr>
        <w:fldChar w:fldCharType="end"/>
      </w:r>
      <w:r w:rsidRPr="00EF243B">
        <w:rPr>
          <w:rFonts w:eastAsiaTheme="minorEastAsia"/>
          <w:b/>
          <w:lang w:eastAsia="zh-CN"/>
        </w:rPr>
        <w:t xml:space="preserve">: </w:t>
      </w:r>
      <w:r w:rsidR="00EC6EA4">
        <w:rPr>
          <w:rFonts w:eastAsiaTheme="minorEastAsia"/>
          <w:b/>
          <w:lang w:eastAsia="zh-CN"/>
        </w:rPr>
        <w:t>UT-to-UE COT sharing is supported in SL</w:t>
      </w:r>
      <w:r w:rsidR="00427E9F">
        <w:rPr>
          <w:rFonts w:eastAsiaTheme="minorEastAsia"/>
          <w:b/>
          <w:lang w:eastAsia="zh-CN"/>
        </w:rPr>
        <w:t>, and t</w:t>
      </w:r>
      <w:r w:rsidR="00EC6EA4">
        <w:rPr>
          <w:rFonts w:eastAsiaTheme="minorEastAsia"/>
          <w:b/>
          <w:lang w:eastAsia="zh-CN"/>
        </w:rPr>
        <w:t>he details can be further s</w:t>
      </w:r>
      <w:r w:rsidR="00904282">
        <w:rPr>
          <w:rFonts w:eastAsiaTheme="minorEastAsia"/>
          <w:b/>
          <w:lang w:eastAsia="zh-CN"/>
        </w:rPr>
        <w:t>tud</w:t>
      </w:r>
      <w:r w:rsidR="00EC6EA4">
        <w:rPr>
          <w:rFonts w:eastAsiaTheme="minorEastAsia"/>
          <w:b/>
          <w:lang w:eastAsia="zh-CN"/>
        </w:rPr>
        <w:t>ied</w:t>
      </w:r>
      <w:r w:rsidR="00A4295B">
        <w:rPr>
          <w:rFonts w:eastAsiaTheme="minorEastAsia"/>
          <w:b/>
          <w:lang w:eastAsia="zh-CN"/>
        </w:rPr>
        <w:t>, including which UE(s) can share the COT and how to determine the COT sharing ED threshold</w:t>
      </w:r>
      <w:r w:rsidR="00A4295B" w:rsidRPr="002D5F37">
        <w:rPr>
          <w:rFonts w:eastAsiaTheme="minorEastAsia"/>
          <w:b/>
          <w:lang w:eastAsia="zh-CN"/>
        </w:rPr>
        <w:t>.</w:t>
      </w:r>
      <w:bookmarkEnd w:id="15"/>
      <w:r w:rsidR="00904282" w:rsidRPr="00E33D9A">
        <w:rPr>
          <w:rFonts w:eastAsiaTheme="minorEastAsia"/>
          <w:b/>
          <w:lang w:eastAsia="zh-CN"/>
        </w:rPr>
        <w:t xml:space="preserve"> </w:t>
      </w:r>
    </w:p>
    <w:p w14:paraId="3CE62D73" w14:textId="00E26CD5" w:rsidR="00590D9B" w:rsidRDefault="00FF23BE" w:rsidP="00590D9B">
      <w:pPr>
        <w:pStyle w:val="2"/>
        <w:numPr>
          <w:ilvl w:val="1"/>
          <w:numId w:val="5"/>
        </w:numPr>
      </w:pPr>
      <w:r>
        <w:t>Resource allocation and i</w:t>
      </w:r>
      <w:r w:rsidR="00590D9B">
        <w:t>nter-UE blocking</w:t>
      </w:r>
    </w:p>
    <w:p w14:paraId="49798A74" w14:textId="2D44BC91" w:rsidR="00ED66F9" w:rsidRDefault="00E61996" w:rsidP="00590D9B">
      <w:pPr>
        <w:pStyle w:val="a0"/>
        <w:rPr>
          <w:rFonts w:eastAsiaTheme="minorEastAsia"/>
          <w:lang w:eastAsia="zh-CN"/>
        </w:rPr>
      </w:pPr>
      <w:r>
        <w:rPr>
          <w:rFonts w:eastAsiaTheme="minorEastAsia"/>
          <w:lang w:eastAsia="zh-CN"/>
        </w:rPr>
        <w:t xml:space="preserve">Regarding the SL resource allocation on unlicensed spectrum, the legacy NR SL resource allocation mechanism can be starting point, since the mode 1 and mode 2 SL resource allocation mechanisms have been proved to be efficient and reliable. </w:t>
      </w:r>
      <w:r w:rsidR="00590D9B">
        <w:rPr>
          <w:rFonts w:eastAsiaTheme="minorEastAsia"/>
          <w:lang w:eastAsia="zh-CN"/>
        </w:rPr>
        <w:t xml:space="preserve">For transmission on unlicensed </w:t>
      </w:r>
      <w:r w:rsidR="003A7AC5">
        <w:rPr>
          <w:rFonts w:eastAsiaTheme="minorEastAsia"/>
          <w:lang w:eastAsia="zh-CN"/>
        </w:rPr>
        <w:t>spectrum</w:t>
      </w:r>
      <w:r w:rsidR="00590D9B">
        <w:rPr>
          <w:rFonts w:eastAsiaTheme="minorEastAsia"/>
          <w:lang w:eastAsia="zh-CN"/>
        </w:rPr>
        <w:t>, UE perform</w:t>
      </w:r>
      <w:r w:rsidR="00963231">
        <w:rPr>
          <w:rFonts w:eastAsiaTheme="minorEastAsia"/>
          <w:lang w:eastAsia="zh-CN"/>
        </w:rPr>
        <w:t>s</w:t>
      </w:r>
      <w:r w:rsidR="00590D9B">
        <w:rPr>
          <w:rFonts w:eastAsiaTheme="minorEastAsia"/>
          <w:lang w:eastAsia="zh-CN"/>
        </w:rPr>
        <w:t xml:space="preserve"> LBT before transmission</w:t>
      </w:r>
      <w:r w:rsidR="00E829E9">
        <w:rPr>
          <w:rFonts w:eastAsiaTheme="minorEastAsia"/>
          <w:lang w:eastAsia="zh-CN"/>
        </w:rPr>
        <w:t xml:space="preserve"> based on LBE or FBE channel access mechanism</w:t>
      </w:r>
      <w:r w:rsidR="00590D9B">
        <w:rPr>
          <w:rFonts w:eastAsiaTheme="minorEastAsia"/>
          <w:lang w:eastAsia="zh-CN"/>
        </w:rPr>
        <w:t xml:space="preserve">. </w:t>
      </w:r>
    </w:p>
    <w:p w14:paraId="0CCDA93A" w14:textId="2F6F2590" w:rsidR="00E829E9" w:rsidRDefault="00E829E9" w:rsidP="00E829E9">
      <w:pPr>
        <w:pStyle w:val="a0"/>
        <w:rPr>
          <w:rFonts w:eastAsiaTheme="minorEastAsia"/>
          <w:b/>
          <w:lang w:eastAsia="zh-CN"/>
        </w:rPr>
      </w:pPr>
      <w:bookmarkStart w:id="16" w:name="_Ref102151242"/>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F32B7">
        <w:rPr>
          <w:rFonts w:eastAsiaTheme="minorEastAsia"/>
          <w:b/>
          <w:noProof/>
          <w:lang w:eastAsia="zh-CN"/>
        </w:rPr>
        <w:t>5</w:t>
      </w:r>
      <w:r w:rsidRPr="00EF243B">
        <w:rPr>
          <w:rFonts w:eastAsiaTheme="minorEastAsia"/>
          <w:b/>
          <w:lang w:eastAsia="zh-CN"/>
        </w:rPr>
        <w:fldChar w:fldCharType="end"/>
      </w:r>
      <w:r w:rsidRPr="00EF243B">
        <w:rPr>
          <w:rFonts w:eastAsiaTheme="minorEastAsia"/>
          <w:b/>
          <w:lang w:eastAsia="zh-CN"/>
        </w:rPr>
        <w:t xml:space="preserve">: </w:t>
      </w:r>
      <w:r>
        <w:rPr>
          <w:rFonts w:eastAsiaTheme="minorEastAsia"/>
          <w:b/>
          <w:lang w:eastAsia="zh-CN"/>
        </w:rPr>
        <w:t>The existing SL resource allocation mechanisms (slot-based transmission and reservation) are the starting point for SL resource allocation on unlicensed band.</w:t>
      </w:r>
      <w:bookmarkEnd w:id="16"/>
    </w:p>
    <w:p w14:paraId="7E72D238" w14:textId="77777777" w:rsidR="00E829E9" w:rsidRPr="00E829E9" w:rsidRDefault="00E829E9" w:rsidP="00590D9B">
      <w:pPr>
        <w:pStyle w:val="a0"/>
        <w:rPr>
          <w:rFonts w:eastAsiaTheme="minorEastAsia"/>
          <w:lang w:eastAsia="zh-CN"/>
        </w:rPr>
      </w:pPr>
    </w:p>
    <w:p w14:paraId="7B09BB7F" w14:textId="3CE89A0C" w:rsidR="00FF23BE" w:rsidRDefault="00FF23BE" w:rsidP="00590D9B">
      <w:pPr>
        <w:pStyle w:val="a0"/>
        <w:rPr>
          <w:rFonts w:eastAsiaTheme="minorEastAsia"/>
          <w:lang w:eastAsia="zh-CN"/>
        </w:rPr>
      </w:pPr>
      <w:r w:rsidRPr="00363F6D">
        <w:rPr>
          <w:rFonts w:eastAsiaTheme="minorEastAsia"/>
          <w:lang w:eastAsia="zh-CN"/>
        </w:rPr>
        <w:lastRenderedPageBreak/>
        <w:t>Some</w:t>
      </w:r>
      <w:r>
        <w:rPr>
          <w:rFonts w:eastAsiaTheme="minorEastAsia"/>
          <w:lang w:eastAsia="zh-CN"/>
        </w:rPr>
        <w:t xml:space="preserve"> preliminary </w:t>
      </w:r>
      <w:r w:rsidR="00AD0CC5">
        <w:rPr>
          <w:rFonts w:eastAsiaTheme="minorEastAsia"/>
          <w:lang w:eastAsia="zh-CN"/>
        </w:rPr>
        <w:t xml:space="preserve">evaluation </w:t>
      </w:r>
      <w:r>
        <w:rPr>
          <w:rFonts w:eastAsiaTheme="minorEastAsia"/>
          <w:lang w:eastAsia="zh-CN"/>
        </w:rPr>
        <w:t xml:space="preserve">results for SL on unlicensed band, </w:t>
      </w:r>
      <w:r w:rsidR="0060399A">
        <w:rPr>
          <w:rFonts w:eastAsiaTheme="minorEastAsia"/>
          <w:lang w:eastAsia="zh-CN"/>
        </w:rPr>
        <w:t>by applying</w:t>
      </w:r>
      <w:r>
        <w:rPr>
          <w:rFonts w:eastAsiaTheme="minorEastAsia"/>
          <w:lang w:eastAsia="zh-CN"/>
        </w:rPr>
        <w:t xml:space="preserve"> </w:t>
      </w:r>
      <w:r w:rsidR="0060399A">
        <w:rPr>
          <w:rFonts w:eastAsiaTheme="minorEastAsia"/>
          <w:lang w:eastAsia="zh-CN"/>
        </w:rPr>
        <w:t xml:space="preserve">either </w:t>
      </w:r>
      <w:r>
        <w:rPr>
          <w:rFonts w:eastAsiaTheme="minorEastAsia"/>
          <w:lang w:eastAsia="zh-CN"/>
        </w:rPr>
        <w:t xml:space="preserve">LBE </w:t>
      </w:r>
      <w:r w:rsidR="0060399A">
        <w:rPr>
          <w:rFonts w:eastAsiaTheme="minorEastAsia"/>
          <w:lang w:eastAsia="zh-CN"/>
        </w:rPr>
        <w:t xml:space="preserve">or </w:t>
      </w:r>
      <w:r>
        <w:rPr>
          <w:rFonts w:eastAsiaTheme="minorEastAsia"/>
          <w:lang w:eastAsia="zh-CN"/>
        </w:rPr>
        <w:t>FBE</w:t>
      </w:r>
      <w:r w:rsidR="0060399A">
        <w:rPr>
          <w:rFonts w:eastAsiaTheme="minorEastAsia"/>
          <w:lang w:eastAsia="zh-CN"/>
        </w:rPr>
        <w:t xml:space="preserve"> channel access mechanism on the mode-2 resource allocation, are provided</w:t>
      </w:r>
      <w:r>
        <w:rPr>
          <w:rFonts w:eastAsiaTheme="minorEastAsia"/>
          <w:lang w:eastAsia="zh-CN"/>
        </w:rPr>
        <w:t>.</w:t>
      </w:r>
      <w:r w:rsidR="0060399A">
        <w:rPr>
          <w:rFonts w:eastAsiaTheme="minorEastAsia"/>
          <w:lang w:eastAsia="zh-CN"/>
        </w:rPr>
        <w:t xml:space="preserve"> The basic evaluation methodologies are defined as in section 3, and the </w:t>
      </w:r>
      <w:r w:rsidR="001041CA">
        <w:rPr>
          <w:rFonts w:eastAsiaTheme="minorEastAsia"/>
          <w:lang w:eastAsia="zh-CN"/>
        </w:rPr>
        <w:t xml:space="preserve">detailed </w:t>
      </w:r>
      <w:r w:rsidR="0060399A">
        <w:rPr>
          <w:rFonts w:eastAsiaTheme="minorEastAsia"/>
          <w:lang w:eastAsia="zh-CN"/>
        </w:rPr>
        <w:t>simulation assumptions are provided in Annex.</w:t>
      </w:r>
    </w:p>
    <w:tbl>
      <w:tblPr>
        <w:tblStyle w:val="ab"/>
        <w:tblpPr w:leftFromText="180" w:rightFromText="180" w:vertAnchor="text" w:horzAnchor="margin" w:tblpY="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2"/>
        <w:gridCol w:w="4577"/>
      </w:tblGrid>
      <w:tr w:rsidR="0060399A" w14:paraId="366795F9" w14:textId="77777777" w:rsidTr="00D947C5">
        <w:tc>
          <w:tcPr>
            <w:tcW w:w="4530" w:type="dxa"/>
          </w:tcPr>
          <w:p w14:paraId="374B6A7E" w14:textId="154EC63B" w:rsidR="0060399A" w:rsidRDefault="00B64DD9" w:rsidP="00D947C5">
            <w:pPr>
              <w:keepNext/>
              <w:spacing w:before="120" w:after="120"/>
              <w:jc w:val="both"/>
            </w:pPr>
            <w:r>
              <w:rPr>
                <w:noProof/>
              </w:rPr>
              <w:drawing>
                <wp:inline distT="0" distB="0" distL="0" distR="0" wp14:anchorId="5A678FC5" wp14:editId="52036DD4">
                  <wp:extent cx="2777817" cy="189230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rotWithShape="1">
                          <a:blip r:embed="rId10" cstate="print">
                            <a:extLst>
                              <a:ext uri="{28A0092B-C50C-407E-A947-70E740481C1C}">
                                <a14:useLocalDpi xmlns:a14="http://schemas.microsoft.com/office/drawing/2010/main" val="0"/>
                              </a:ext>
                            </a:extLst>
                          </a:blip>
                          <a:srcRect l="22172" r="6636"/>
                          <a:stretch/>
                        </pic:blipFill>
                        <pic:spPr bwMode="auto">
                          <a:xfrm>
                            <a:off x="0" y="0"/>
                            <a:ext cx="2794388" cy="1903588"/>
                          </a:xfrm>
                          <a:prstGeom prst="rect">
                            <a:avLst/>
                          </a:prstGeom>
                          <a:noFill/>
                          <a:ln>
                            <a:noFill/>
                          </a:ln>
                          <a:extLst>
                            <a:ext uri="{53640926-AAD7-44D8-BBD7-CCE9431645EC}">
                              <a14:shadowObscured xmlns:a14="http://schemas.microsoft.com/office/drawing/2010/main"/>
                            </a:ext>
                          </a:extLst>
                        </pic:spPr>
                      </pic:pic>
                    </a:graphicData>
                  </a:graphic>
                </wp:inline>
              </w:drawing>
            </w:r>
          </w:p>
          <w:p w14:paraId="63412555" w14:textId="653B5ECF" w:rsidR="0060399A" w:rsidRDefault="0060399A" w:rsidP="00DC56BD">
            <w:pPr>
              <w:pStyle w:val="a6"/>
              <w:jc w:val="center"/>
              <w:rPr>
                <w:rFonts w:eastAsia="宋体"/>
                <w:lang w:eastAsia="zh-CN"/>
              </w:rPr>
            </w:pPr>
            <w:r>
              <w:t xml:space="preserve">Figure </w:t>
            </w:r>
            <w:fldSimple w:instr=" SEQ Figure \* ARABIC ">
              <w:r w:rsidR="000F32B7">
                <w:rPr>
                  <w:noProof/>
                </w:rPr>
                <w:t>2</w:t>
              </w:r>
            </w:fldSimple>
            <w:r>
              <w:t>: Average PRR of unicast</w:t>
            </w:r>
          </w:p>
        </w:tc>
        <w:tc>
          <w:tcPr>
            <w:tcW w:w="4530" w:type="dxa"/>
          </w:tcPr>
          <w:p w14:paraId="55422B9C" w14:textId="732E6F09" w:rsidR="0060399A" w:rsidRDefault="00B64DD9" w:rsidP="00D947C5">
            <w:pPr>
              <w:keepNext/>
              <w:spacing w:before="120" w:after="120"/>
              <w:jc w:val="both"/>
            </w:pPr>
            <w:r>
              <w:rPr>
                <w:noProof/>
              </w:rPr>
              <w:drawing>
                <wp:inline distT="0" distB="0" distL="0" distR="0" wp14:anchorId="240EA937" wp14:editId="617E6D62">
                  <wp:extent cx="2864048" cy="1892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rotWithShape="1">
                          <a:blip r:embed="rId11" cstate="print">
                            <a:extLst>
                              <a:ext uri="{28A0092B-C50C-407E-A947-70E740481C1C}">
                                <a14:useLocalDpi xmlns:a14="http://schemas.microsoft.com/office/drawing/2010/main" val="0"/>
                              </a:ext>
                            </a:extLst>
                          </a:blip>
                          <a:srcRect l="21116" r="5430"/>
                          <a:stretch/>
                        </pic:blipFill>
                        <pic:spPr bwMode="auto">
                          <a:xfrm>
                            <a:off x="0" y="0"/>
                            <a:ext cx="2883195" cy="1904951"/>
                          </a:xfrm>
                          <a:prstGeom prst="rect">
                            <a:avLst/>
                          </a:prstGeom>
                          <a:noFill/>
                          <a:ln>
                            <a:noFill/>
                          </a:ln>
                          <a:extLst>
                            <a:ext uri="{53640926-AAD7-44D8-BBD7-CCE9431645EC}">
                              <a14:shadowObscured xmlns:a14="http://schemas.microsoft.com/office/drawing/2010/main"/>
                            </a:ext>
                          </a:extLst>
                        </pic:spPr>
                      </pic:pic>
                    </a:graphicData>
                  </a:graphic>
                </wp:inline>
              </w:drawing>
            </w:r>
          </w:p>
          <w:p w14:paraId="668FD191" w14:textId="7E47488E" w:rsidR="0060399A" w:rsidRPr="00BE1B24" w:rsidRDefault="0060399A" w:rsidP="00DC56BD">
            <w:pPr>
              <w:pStyle w:val="a6"/>
              <w:jc w:val="center"/>
            </w:pPr>
            <w:r>
              <w:t xml:space="preserve">Figure </w:t>
            </w:r>
            <w:fldSimple w:instr=" SEQ Figure \* ARABIC ">
              <w:r w:rsidR="000F32B7">
                <w:rPr>
                  <w:noProof/>
                </w:rPr>
                <w:t>3</w:t>
              </w:r>
            </w:fldSimple>
            <w:r>
              <w:t xml:space="preserve">: </w:t>
            </w:r>
            <w:r w:rsidR="00B64DD9">
              <w:t xml:space="preserve"> Average </w:t>
            </w:r>
            <w:r>
              <w:t xml:space="preserve">PRR of </w:t>
            </w:r>
            <w:r w:rsidR="00E71BF7">
              <w:t xml:space="preserve">groupcast </w:t>
            </w:r>
          </w:p>
        </w:tc>
      </w:tr>
    </w:tbl>
    <w:p w14:paraId="02555C53" w14:textId="2B60AB86" w:rsidR="00FF23BE" w:rsidRDefault="00AD0CC5" w:rsidP="00590D9B">
      <w:pPr>
        <w:pStyle w:val="a0"/>
        <w:rPr>
          <w:rFonts w:eastAsiaTheme="minorEastAsia"/>
          <w:lang w:eastAsia="zh-CN"/>
        </w:rPr>
      </w:pPr>
      <w:r w:rsidRPr="00DC56BD">
        <w:rPr>
          <w:rFonts w:eastAsiaTheme="minorEastAsia"/>
          <w:lang w:eastAsia="zh-CN"/>
        </w:rPr>
        <w:t xml:space="preserve">It </w:t>
      </w:r>
      <w:r>
        <w:rPr>
          <w:rFonts w:eastAsiaTheme="minorEastAsia"/>
          <w:lang w:eastAsia="zh-CN"/>
        </w:rPr>
        <w:t>can be observed that FBE-based mode-2</w:t>
      </w:r>
      <w:r w:rsidR="00DA7064">
        <w:rPr>
          <w:rFonts w:eastAsiaTheme="minorEastAsia"/>
          <w:lang w:eastAsia="zh-CN"/>
        </w:rPr>
        <w:t xml:space="preserve"> scheme</w:t>
      </w:r>
      <w:r>
        <w:rPr>
          <w:rFonts w:eastAsiaTheme="minorEastAsia"/>
          <w:lang w:eastAsia="zh-CN"/>
        </w:rPr>
        <w:t xml:space="preserve"> can coexist with WIFI and works well when the traffic load</w:t>
      </w:r>
      <w:r w:rsidR="005A1766">
        <w:rPr>
          <w:rFonts w:eastAsiaTheme="minorEastAsia"/>
          <w:lang w:eastAsia="zh-CN"/>
        </w:rPr>
        <w:t xml:space="preserve"> is low</w:t>
      </w:r>
      <w:r>
        <w:rPr>
          <w:rFonts w:eastAsiaTheme="minorEastAsia"/>
          <w:lang w:eastAsia="zh-CN"/>
        </w:rPr>
        <w:t>.</w:t>
      </w:r>
      <w:r w:rsidR="00DA7064">
        <w:rPr>
          <w:rFonts w:eastAsiaTheme="minorEastAsia"/>
          <w:lang w:eastAsia="zh-CN"/>
        </w:rPr>
        <w:t xml:space="preserve"> When the WIFI traffic </w:t>
      </w:r>
      <w:r w:rsidR="005A1766">
        <w:rPr>
          <w:rFonts w:eastAsiaTheme="minorEastAsia"/>
          <w:lang w:eastAsia="zh-CN"/>
        </w:rPr>
        <w:t xml:space="preserve">load </w:t>
      </w:r>
      <w:r w:rsidR="00DA7064">
        <w:rPr>
          <w:rFonts w:eastAsiaTheme="minorEastAsia"/>
          <w:lang w:eastAsia="zh-CN"/>
        </w:rPr>
        <w:t>increases, the PRR performance for both FBE and LBE based schemes becomes worse</w:t>
      </w:r>
      <w:r w:rsidR="00F16584">
        <w:rPr>
          <w:rFonts w:eastAsiaTheme="minorEastAsia"/>
          <w:lang w:eastAsia="zh-CN"/>
        </w:rPr>
        <w:t xml:space="preserve">, however the </w:t>
      </w:r>
      <w:r w:rsidR="00F16584" w:rsidRPr="00AD0CC5">
        <w:rPr>
          <w:rFonts w:eastAsiaTheme="minorEastAsia"/>
          <w:lang w:eastAsia="zh-CN"/>
        </w:rPr>
        <w:t xml:space="preserve">FBE-based </w:t>
      </w:r>
      <w:r w:rsidR="00F16584">
        <w:rPr>
          <w:rFonts w:eastAsiaTheme="minorEastAsia"/>
          <w:lang w:eastAsia="zh-CN"/>
        </w:rPr>
        <w:t>scheme still</w:t>
      </w:r>
      <w:r w:rsidR="00F16584" w:rsidRPr="00AD0CC5">
        <w:rPr>
          <w:rFonts w:eastAsiaTheme="minorEastAsia"/>
          <w:lang w:eastAsia="zh-CN"/>
        </w:rPr>
        <w:t xml:space="preserve"> outperforms the LBE-based </w:t>
      </w:r>
      <w:r w:rsidR="00F16584">
        <w:rPr>
          <w:rFonts w:eastAsiaTheme="minorEastAsia"/>
          <w:lang w:eastAsia="zh-CN"/>
        </w:rPr>
        <w:t xml:space="preserve">scheme. Several reasons incur such </w:t>
      </w:r>
      <w:r w:rsidR="00F16584" w:rsidRPr="00F16584">
        <w:rPr>
          <w:rFonts w:eastAsiaTheme="minorEastAsia"/>
          <w:lang w:eastAsia="zh-CN"/>
        </w:rPr>
        <w:t>phenomenon</w:t>
      </w:r>
      <w:r w:rsidR="00DA7064">
        <w:rPr>
          <w:rFonts w:eastAsiaTheme="minorEastAsia"/>
          <w:lang w:eastAsia="zh-CN"/>
        </w:rPr>
        <w:t xml:space="preserve">. </w:t>
      </w:r>
      <w:r w:rsidR="00F553C8">
        <w:rPr>
          <w:rFonts w:eastAsiaTheme="minorEastAsia"/>
          <w:lang w:eastAsia="zh-CN"/>
        </w:rPr>
        <w:t xml:space="preserve">Firstly, </w:t>
      </w:r>
      <w:r w:rsidR="00DA7064">
        <w:rPr>
          <w:rFonts w:eastAsiaTheme="minorEastAsia"/>
          <w:lang w:eastAsia="zh-CN"/>
        </w:rPr>
        <w:t>the channel access rate of SL</w:t>
      </w:r>
      <w:r w:rsidR="00F553C8">
        <w:rPr>
          <w:rFonts w:eastAsiaTheme="minorEastAsia"/>
          <w:lang w:eastAsia="zh-CN"/>
        </w:rPr>
        <w:t xml:space="preserve"> UEs</w:t>
      </w:r>
      <w:r w:rsidR="00DA7064">
        <w:rPr>
          <w:rFonts w:eastAsiaTheme="minorEastAsia"/>
          <w:lang w:eastAsia="zh-CN"/>
        </w:rPr>
        <w:t xml:space="preserve"> degrades dramatically due to the slot-based resource allocation mechanism, which results in </w:t>
      </w:r>
      <w:r w:rsidR="00F553C8">
        <w:rPr>
          <w:rFonts w:eastAsiaTheme="minorEastAsia"/>
          <w:lang w:eastAsia="zh-CN"/>
        </w:rPr>
        <w:t>significantly less</w:t>
      </w:r>
      <w:r w:rsidR="00DA7064">
        <w:rPr>
          <w:rFonts w:eastAsiaTheme="minorEastAsia"/>
          <w:lang w:eastAsia="zh-CN"/>
        </w:rPr>
        <w:t xml:space="preserve"> </w:t>
      </w:r>
      <w:r w:rsidR="00F553C8">
        <w:rPr>
          <w:rFonts w:eastAsiaTheme="minorEastAsia"/>
          <w:lang w:eastAsia="zh-CN"/>
        </w:rPr>
        <w:t xml:space="preserve">potential </w:t>
      </w:r>
      <w:r w:rsidR="00DA7064">
        <w:rPr>
          <w:rFonts w:eastAsiaTheme="minorEastAsia"/>
          <w:lang w:eastAsia="zh-CN"/>
        </w:rPr>
        <w:t>access occasion</w:t>
      </w:r>
      <w:r w:rsidR="00F553C8">
        <w:rPr>
          <w:rFonts w:eastAsiaTheme="minorEastAsia"/>
          <w:lang w:eastAsia="zh-CN"/>
        </w:rPr>
        <w:t xml:space="preserve"> compared with WIFI</w:t>
      </w:r>
      <w:r w:rsidR="00DA7064">
        <w:rPr>
          <w:rFonts w:eastAsiaTheme="minorEastAsia"/>
          <w:lang w:eastAsia="zh-CN"/>
        </w:rPr>
        <w:t>, i.e., ~1/14, as T</w:t>
      </w:r>
      <w:r w:rsidR="00DA7064" w:rsidRPr="00AD0CC5">
        <w:rPr>
          <w:rFonts w:eastAsiaTheme="minorEastAsia"/>
          <w:lang w:eastAsia="zh-CN"/>
        </w:rPr>
        <w:t>x occasion is only available at the beginning of a slot</w:t>
      </w:r>
      <w:r w:rsidR="00DA7064">
        <w:rPr>
          <w:rFonts w:eastAsiaTheme="minorEastAsia"/>
          <w:lang w:eastAsia="zh-CN"/>
        </w:rPr>
        <w:t xml:space="preserve">. </w:t>
      </w:r>
      <w:r w:rsidR="00F553C8">
        <w:rPr>
          <w:rFonts w:eastAsiaTheme="minorEastAsia"/>
          <w:lang w:eastAsia="zh-CN"/>
        </w:rPr>
        <w:t>Secondly, the channel occupation duration is limited for SL UE, regardless of how LBT is performed and which CAPC is applied, the maximum COT is only one slot, again due to the</w:t>
      </w:r>
      <w:r w:rsidR="00F553C8" w:rsidRPr="00F553C8">
        <w:rPr>
          <w:rFonts w:eastAsiaTheme="minorEastAsia"/>
          <w:lang w:eastAsia="zh-CN"/>
        </w:rPr>
        <w:t xml:space="preserve"> </w:t>
      </w:r>
      <w:r w:rsidR="00F553C8">
        <w:rPr>
          <w:rFonts w:eastAsiaTheme="minorEastAsia"/>
          <w:lang w:eastAsia="zh-CN"/>
        </w:rPr>
        <w:t>slot-based resource allocation mechanism, with a GP symbol between every two slots.</w:t>
      </w:r>
      <w:r w:rsidR="00F16584">
        <w:rPr>
          <w:rFonts w:eastAsiaTheme="minorEastAsia"/>
          <w:lang w:eastAsia="zh-CN"/>
        </w:rPr>
        <w:t xml:space="preserve"> </w:t>
      </w:r>
      <w:r w:rsidR="00DA7064">
        <w:rPr>
          <w:rFonts w:eastAsiaTheme="minorEastAsia"/>
          <w:lang w:eastAsia="zh-CN"/>
        </w:rPr>
        <w:t>Further</w:t>
      </w:r>
      <w:r w:rsidR="00E829E9">
        <w:rPr>
          <w:rFonts w:eastAsiaTheme="minorEastAsia"/>
          <w:lang w:eastAsia="zh-CN"/>
        </w:rPr>
        <w:t xml:space="preserve"> and most important</w:t>
      </w:r>
      <w:r w:rsidR="00DA7064">
        <w:rPr>
          <w:rFonts w:eastAsiaTheme="minorEastAsia"/>
          <w:lang w:eastAsia="zh-CN"/>
        </w:rPr>
        <w:t xml:space="preserve">, the </w:t>
      </w:r>
      <w:r w:rsidR="00DA7064" w:rsidRPr="00AD0CC5">
        <w:rPr>
          <w:rFonts w:eastAsiaTheme="minorEastAsia"/>
          <w:lang w:eastAsia="zh-CN"/>
        </w:rPr>
        <w:t xml:space="preserve">FBE-based </w:t>
      </w:r>
      <w:r w:rsidR="00DA7064">
        <w:rPr>
          <w:rFonts w:eastAsiaTheme="minorEastAsia"/>
          <w:lang w:eastAsia="zh-CN"/>
        </w:rPr>
        <w:t>scheme</w:t>
      </w:r>
      <w:r w:rsidR="00DA7064" w:rsidRPr="00AD0CC5">
        <w:rPr>
          <w:rFonts w:eastAsiaTheme="minorEastAsia"/>
          <w:lang w:eastAsia="zh-CN"/>
        </w:rPr>
        <w:t xml:space="preserve"> outperforms the LBE-based </w:t>
      </w:r>
      <w:r w:rsidR="00DA7064">
        <w:rPr>
          <w:rFonts w:eastAsiaTheme="minorEastAsia"/>
          <w:lang w:eastAsia="zh-CN"/>
        </w:rPr>
        <w:t xml:space="preserve">scheme, </w:t>
      </w:r>
      <w:r w:rsidR="00F553C8">
        <w:rPr>
          <w:rFonts w:eastAsiaTheme="minorEastAsia"/>
          <w:lang w:eastAsia="zh-CN"/>
        </w:rPr>
        <w:t xml:space="preserve">due to the inter SL UE blocking issue as </w:t>
      </w:r>
      <w:r w:rsidR="00963231">
        <w:rPr>
          <w:rFonts w:eastAsiaTheme="minorEastAsia"/>
          <w:lang w:eastAsia="zh-CN"/>
        </w:rPr>
        <w:t>elaborated below</w:t>
      </w:r>
      <w:r w:rsidR="00F553C8">
        <w:rPr>
          <w:rFonts w:eastAsiaTheme="minorEastAsia"/>
          <w:lang w:eastAsia="zh-CN"/>
        </w:rPr>
        <w:t>.</w:t>
      </w:r>
    </w:p>
    <w:p w14:paraId="274DCABA" w14:textId="3248655F" w:rsidR="00084CEF" w:rsidRPr="00B41E4D" w:rsidRDefault="00084CEF" w:rsidP="00590D9B">
      <w:pPr>
        <w:pStyle w:val="a0"/>
        <w:rPr>
          <w:rFonts w:eastAsiaTheme="minorEastAsia"/>
          <w:b/>
          <w:u w:val="single"/>
          <w:lang w:eastAsia="zh-CN"/>
        </w:rPr>
      </w:pPr>
      <w:r>
        <w:rPr>
          <w:rFonts w:eastAsiaTheme="minorEastAsia"/>
          <w:b/>
          <w:u w:val="single"/>
          <w:lang w:eastAsia="zh-CN"/>
        </w:rPr>
        <w:t>I</w:t>
      </w:r>
      <w:r w:rsidRPr="00B41E4D">
        <w:rPr>
          <w:rFonts w:eastAsiaTheme="minorEastAsia"/>
          <w:b/>
          <w:u w:val="single"/>
          <w:lang w:eastAsia="zh-CN"/>
        </w:rPr>
        <w:t>nter-UE blocking</w:t>
      </w:r>
    </w:p>
    <w:p w14:paraId="7F82B169" w14:textId="19C8469F" w:rsidR="00ED66F9" w:rsidRDefault="00ED66F9" w:rsidP="00ED66F9">
      <w:pPr>
        <w:pStyle w:val="a0"/>
        <w:rPr>
          <w:rFonts w:eastAsiaTheme="minorEastAsia"/>
          <w:lang w:eastAsia="zh-CN"/>
        </w:rPr>
      </w:pPr>
      <w:r>
        <w:rPr>
          <w:rFonts w:eastAsiaTheme="minorEastAsia"/>
          <w:lang w:eastAsia="zh-CN"/>
        </w:rPr>
        <w:t>UE detects channel busy if there is any other transmission during the LBT duration, including other SL UEs that originally may be multiplexed in the channel with the transmitting UE, e.g., in FDM manner. Such issue is called as inter-UE blocking. The inter-UE blocking issue severely reduces the probability for SL UE to access the channel using LBE, and consequently dramatically degrade the spectrum efficiency as well as NR SL performance. For example, as illus</w:t>
      </w:r>
      <w:bookmarkStart w:id="17" w:name="_GoBack"/>
      <w:r>
        <w:rPr>
          <w:rFonts w:eastAsiaTheme="minorEastAsia"/>
          <w:lang w:eastAsia="zh-CN"/>
        </w:rPr>
        <w:t xml:space="preserve">trated in </w:t>
      </w:r>
      <w:r w:rsidR="00B41E4D">
        <w:rPr>
          <w:rFonts w:eastAsiaTheme="minorEastAsia"/>
          <w:lang w:eastAsia="zh-CN"/>
        </w:rPr>
        <w:fldChar w:fldCharType="begin"/>
      </w:r>
      <w:r w:rsidR="00B41E4D">
        <w:rPr>
          <w:rFonts w:eastAsiaTheme="minorEastAsia"/>
          <w:lang w:eastAsia="zh-CN"/>
        </w:rPr>
        <w:instrText xml:space="preserve"> REF _Ref102151624 \h  \* MERGEFORMAT </w:instrText>
      </w:r>
      <w:r w:rsidR="00B41E4D">
        <w:rPr>
          <w:rFonts w:eastAsiaTheme="minorEastAsia"/>
          <w:lang w:eastAsia="zh-CN"/>
        </w:rPr>
      </w:r>
      <w:r w:rsidR="00B41E4D">
        <w:rPr>
          <w:rFonts w:eastAsiaTheme="minorEastAsia"/>
          <w:lang w:eastAsia="zh-CN"/>
        </w:rPr>
        <w:fldChar w:fldCharType="separate"/>
      </w:r>
      <w:r w:rsidR="000F32B7" w:rsidRPr="000F32B7">
        <w:rPr>
          <w:rFonts w:eastAsiaTheme="minorEastAsia"/>
          <w:lang w:eastAsia="zh-CN"/>
        </w:rPr>
        <w:t>Figure 4</w:t>
      </w:r>
      <w:r w:rsidR="00B41E4D">
        <w:rPr>
          <w:rFonts w:eastAsiaTheme="minorEastAsia"/>
          <w:lang w:eastAsia="zh-CN"/>
        </w:rPr>
        <w:fldChar w:fldCharType="end"/>
      </w:r>
      <w:r>
        <w:rPr>
          <w:rFonts w:eastAsiaTheme="minorEastAsia"/>
          <w:lang w:eastAsia="zh-CN"/>
        </w:rPr>
        <w:t xml:space="preserve">, </w:t>
      </w:r>
      <w:bookmarkEnd w:id="17"/>
      <w:r>
        <w:rPr>
          <w:rFonts w:eastAsiaTheme="minorEastAsia"/>
          <w:lang w:eastAsia="zh-CN"/>
        </w:rPr>
        <w:t>when each SL transmission occupies only a part of the frequency resource, the inter-UE blocking issue may prevent the UEs to multiplex together. Consequently, if one UE is going to perform SL transmission, the UE has rare change to access the channel since it always detects channel busy. On the other hand, it is noted that there is no inter-UE blocking issue among SL UEs for FBE scheme, because every SL UE performs the CCA at the same time (before the fixed frame period) and thus can access the channel simultaneously.</w:t>
      </w:r>
    </w:p>
    <w:p w14:paraId="53DD0141" w14:textId="77777777" w:rsidR="00ED66F9" w:rsidRDefault="00ED66F9" w:rsidP="00ED66F9">
      <w:pPr>
        <w:pStyle w:val="a0"/>
        <w:keepNext/>
        <w:jc w:val="center"/>
      </w:pPr>
      <w:r>
        <w:rPr>
          <w:noProof/>
        </w:rPr>
        <w:drawing>
          <wp:inline distT="0" distB="0" distL="0" distR="0" wp14:anchorId="2EEF150A" wp14:editId="2506E20C">
            <wp:extent cx="5831205" cy="148399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1205" cy="1483995"/>
                    </a:xfrm>
                    <a:prstGeom prst="rect">
                      <a:avLst/>
                    </a:prstGeom>
                    <a:noFill/>
                    <a:ln>
                      <a:noFill/>
                    </a:ln>
                  </pic:spPr>
                </pic:pic>
              </a:graphicData>
            </a:graphic>
          </wp:inline>
        </w:drawing>
      </w:r>
    </w:p>
    <w:p w14:paraId="6085FB0B" w14:textId="4E6B6710" w:rsidR="00ED66F9" w:rsidRDefault="00ED66F9" w:rsidP="00ED66F9">
      <w:pPr>
        <w:pStyle w:val="a6"/>
        <w:jc w:val="center"/>
        <w:rPr>
          <w:rFonts w:eastAsiaTheme="minorEastAsia"/>
          <w:lang w:eastAsia="zh-CN"/>
        </w:rPr>
      </w:pPr>
      <w:bookmarkStart w:id="18" w:name="_Ref102151624"/>
      <w:r>
        <w:t xml:space="preserve">Figure </w:t>
      </w:r>
      <w:fldSimple w:instr=" SEQ Figure \* ARABIC ">
        <w:r w:rsidR="000F32B7">
          <w:rPr>
            <w:noProof/>
          </w:rPr>
          <w:t>4</w:t>
        </w:r>
      </w:fldSimple>
      <w:bookmarkEnd w:id="18"/>
      <w:r>
        <w:t xml:space="preserve"> inter-UE blocking</w:t>
      </w:r>
    </w:p>
    <w:p w14:paraId="5D2722B7" w14:textId="4BF6A431" w:rsidR="00F553C8" w:rsidRPr="00ED182A" w:rsidRDefault="00F553C8" w:rsidP="00F553C8">
      <w:pPr>
        <w:pStyle w:val="a6"/>
        <w:rPr>
          <w:rFonts w:ascii="Times" w:eastAsiaTheme="minorEastAsia" w:hAnsi="Times"/>
          <w:bCs w:val="0"/>
          <w:szCs w:val="24"/>
          <w:lang w:eastAsia="zh-CN"/>
        </w:rPr>
      </w:pPr>
      <w:bookmarkStart w:id="19" w:name="_Ref102151428"/>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F32B7">
        <w:rPr>
          <w:rFonts w:ascii="Times" w:eastAsiaTheme="minorEastAsia" w:hAnsi="Times"/>
          <w:bCs w:val="0"/>
          <w:noProof/>
          <w:szCs w:val="24"/>
          <w:lang w:eastAsia="zh-CN"/>
        </w:rPr>
        <w:t>2</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 xml:space="preserve">The PRR performance of mode-2 schemes </w:t>
      </w:r>
      <w:r w:rsidR="009635A9">
        <w:rPr>
          <w:rFonts w:eastAsiaTheme="minorEastAsia"/>
          <w:lang w:eastAsia="zh-CN"/>
        </w:rPr>
        <w:t>degrades dramatically due to less potential channel access occasion (</w:t>
      </w:r>
      <w:r w:rsidR="009635A9" w:rsidRPr="00AD0CC5">
        <w:rPr>
          <w:rFonts w:eastAsiaTheme="minorEastAsia"/>
          <w:lang w:eastAsia="zh-CN"/>
        </w:rPr>
        <w:t>only available at the beginning of a slot</w:t>
      </w:r>
      <w:r w:rsidR="009635A9">
        <w:rPr>
          <w:rFonts w:eastAsiaTheme="minorEastAsia"/>
          <w:lang w:eastAsia="zh-CN"/>
        </w:rPr>
        <w:t>) and limited maximum COT (only one slot)</w:t>
      </w:r>
      <w:r w:rsidR="009635A9" w:rsidRPr="009635A9">
        <w:t xml:space="preserve"> </w:t>
      </w:r>
      <w:r w:rsidR="009635A9">
        <w:t xml:space="preserve">caused by </w:t>
      </w:r>
      <w:r w:rsidR="009635A9" w:rsidRPr="009635A9">
        <w:rPr>
          <w:rFonts w:eastAsiaTheme="minorEastAsia"/>
          <w:lang w:eastAsia="zh-CN"/>
        </w:rPr>
        <w:t>the slot-based resource allocation mechanism</w:t>
      </w:r>
      <w:r w:rsidRPr="00ED182A">
        <w:rPr>
          <w:rFonts w:ascii="Times" w:eastAsiaTheme="minorEastAsia" w:hAnsi="Times"/>
          <w:bCs w:val="0"/>
          <w:szCs w:val="24"/>
          <w:lang w:eastAsia="zh-CN"/>
        </w:rPr>
        <w:t>.</w:t>
      </w:r>
      <w:bookmarkEnd w:id="19"/>
    </w:p>
    <w:p w14:paraId="5F0B808C" w14:textId="59CB5500" w:rsidR="009635A9" w:rsidRPr="00ED182A" w:rsidRDefault="009635A9" w:rsidP="009635A9">
      <w:pPr>
        <w:pStyle w:val="a6"/>
        <w:rPr>
          <w:rFonts w:ascii="Times" w:eastAsiaTheme="minorEastAsia" w:hAnsi="Times"/>
          <w:bCs w:val="0"/>
          <w:szCs w:val="24"/>
          <w:lang w:eastAsia="zh-CN"/>
        </w:rPr>
      </w:pPr>
      <w:bookmarkStart w:id="20" w:name="_Ref102151430"/>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F32B7">
        <w:rPr>
          <w:rFonts w:ascii="Times" w:eastAsiaTheme="minorEastAsia" w:hAnsi="Times"/>
          <w:bCs w:val="0"/>
          <w:noProof/>
          <w:szCs w:val="24"/>
          <w:lang w:eastAsia="zh-CN"/>
        </w:rPr>
        <w:t>3</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ascii="Times" w:eastAsiaTheme="minorEastAsia" w:hAnsi="Times"/>
          <w:bCs w:val="0"/>
          <w:szCs w:val="24"/>
          <w:lang w:eastAsia="zh-CN"/>
        </w:rPr>
        <w:t>T</w:t>
      </w:r>
      <w:r w:rsidRPr="009635A9">
        <w:rPr>
          <w:rFonts w:eastAsiaTheme="minorEastAsia"/>
          <w:lang w:eastAsia="zh-CN"/>
        </w:rPr>
        <w:t>he FBE-based scheme outperforms the LBE-based scheme</w:t>
      </w:r>
      <w:r>
        <w:rPr>
          <w:rFonts w:eastAsiaTheme="minorEastAsia"/>
          <w:lang w:eastAsia="zh-CN"/>
        </w:rPr>
        <w:t xml:space="preserve"> with</w:t>
      </w:r>
      <w:r w:rsidRPr="009635A9">
        <w:rPr>
          <w:rFonts w:eastAsiaTheme="minorEastAsia"/>
          <w:lang w:eastAsia="zh-CN"/>
        </w:rPr>
        <w:t xml:space="preserve"> slot-based resource allocation mechanism, due to the inter SL UE blocking issue</w:t>
      </w:r>
      <w:r w:rsidRPr="00ED182A">
        <w:rPr>
          <w:rFonts w:ascii="Times" w:eastAsiaTheme="minorEastAsia" w:hAnsi="Times"/>
          <w:bCs w:val="0"/>
          <w:szCs w:val="24"/>
          <w:lang w:eastAsia="zh-CN"/>
        </w:rPr>
        <w:t>.</w:t>
      </w:r>
      <w:bookmarkEnd w:id="20"/>
    </w:p>
    <w:p w14:paraId="685CE9EC" w14:textId="013844CA" w:rsidR="00084CEF" w:rsidRDefault="00084CEF" w:rsidP="00084CEF">
      <w:pPr>
        <w:pStyle w:val="a0"/>
        <w:rPr>
          <w:rFonts w:eastAsiaTheme="minorEastAsia"/>
          <w:lang w:eastAsia="zh-CN"/>
        </w:rPr>
      </w:pPr>
      <w:r>
        <w:rPr>
          <w:rFonts w:eastAsiaTheme="minorEastAsia"/>
          <w:lang w:eastAsia="zh-CN"/>
        </w:rPr>
        <w:lastRenderedPageBreak/>
        <w:t xml:space="preserve">To </w:t>
      </w:r>
      <w:r w:rsidR="00FB5178">
        <w:rPr>
          <w:rFonts w:eastAsiaTheme="minorEastAsia"/>
          <w:lang w:eastAsia="zh-CN"/>
        </w:rPr>
        <w:t xml:space="preserve">handle the performance degradation due to </w:t>
      </w:r>
      <w:r>
        <w:rPr>
          <w:rFonts w:eastAsiaTheme="minorEastAsia"/>
          <w:lang w:eastAsia="zh-CN"/>
        </w:rPr>
        <w:t>the less potential channel access occasion and limited maximum COT</w:t>
      </w:r>
      <w:r w:rsidR="00FB5178">
        <w:rPr>
          <w:rFonts w:eastAsiaTheme="minorEastAsia"/>
          <w:lang w:eastAsia="zh-CN"/>
        </w:rPr>
        <w:t xml:space="preserve">, solutions to allow flexible channel access timing and longer channel occupation duration will be </w:t>
      </w:r>
      <w:r w:rsidR="000F32B7">
        <w:rPr>
          <w:rFonts w:eastAsiaTheme="minorEastAsia" w:hint="eastAsia"/>
          <w:lang w:eastAsia="zh-CN"/>
        </w:rPr>
        <w:t>di</w:t>
      </w:r>
      <w:r w:rsidR="000F32B7">
        <w:rPr>
          <w:rFonts w:eastAsiaTheme="minorEastAsia"/>
          <w:lang w:eastAsia="zh-CN"/>
        </w:rPr>
        <w:t>scussed</w:t>
      </w:r>
      <w:r w:rsidR="00FB5178">
        <w:rPr>
          <w:rFonts w:eastAsiaTheme="minorEastAsia"/>
          <w:lang w:eastAsia="zh-CN"/>
        </w:rPr>
        <w:t xml:space="preserve"> in section </w:t>
      </w:r>
      <w:r w:rsidR="00FB5178">
        <w:rPr>
          <w:rFonts w:eastAsiaTheme="minorEastAsia"/>
          <w:lang w:eastAsia="zh-CN"/>
        </w:rPr>
        <w:fldChar w:fldCharType="begin"/>
      </w:r>
      <w:r w:rsidR="00FB5178">
        <w:rPr>
          <w:rFonts w:eastAsiaTheme="minorEastAsia"/>
          <w:lang w:eastAsia="zh-CN"/>
        </w:rPr>
        <w:instrText xml:space="preserve"> REF _Ref102150311 \r \h </w:instrText>
      </w:r>
      <w:r w:rsidR="00FB5178">
        <w:rPr>
          <w:rFonts w:eastAsiaTheme="minorEastAsia"/>
          <w:lang w:eastAsia="zh-CN"/>
        </w:rPr>
      </w:r>
      <w:r w:rsidR="00FB5178">
        <w:rPr>
          <w:rFonts w:eastAsiaTheme="minorEastAsia"/>
          <w:lang w:eastAsia="zh-CN"/>
        </w:rPr>
        <w:fldChar w:fldCharType="separate"/>
      </w:r>
      <w:r w:rsidR="000F32B7">
        <w:rPr>
          <w:rFonts w:eastAsiaTheme="minorEastAsia"/>
          <w:lang w:eastAsia="zh-CN"/>
        </w:rPr>
        <w:t>2.5</w:t>
      </w:r>
      <w:r w:rsidR="00FB5178">
        <w:rPr>
          <w:rFonts w:eastAsiaTheme="minorEastAsia"/>
          <w:lang w:eastAsia="zh-CN"/>
        </w:rPr>
        <w:fldChar w:fldCharType="end"/>
      </w:r>
      <w:r w:rsidR="00FB5178">
        <w:rPr>
          <w:rFonts w:eastAsiaTheme="minorEastAsia"/>
          <w:lang w:eastAsia="zh-CN"/>
        </w:rPr>
        <w:t xml:space="preserve"> and </w:t>
      </w:r>
      <w:r w:rsidR="00FB5178">
        <w:rPr>
          <w:rFonts w:eastAsiaTheme="minorEastAsia"/>
          <w:lang w:eastAsia="zh-CN"/>
        </w:rPr>
        <w:fldChar w:fldCharType="begin"/>
      </w:r>
      <w:r w:rsidR="00FB5178">
        <w:rPr>
          <w:rFonts w:eastAsiaTheme="minorEastAsia"/>
          <w:lang w:eastAsia="zh-CN"/>
        </w:rPr>
        <w:instrText xml:space="preserve"> REF _Ref102150314 \r \h </w:instrText>
      </w:r>
      <w:r w:rsidR="00FB5178">
        <w:rPr>
          <w:rFonts w:eastAsiaTheme="minorEastAsia"/>
          <w:lang w:eastAsia="zh-CN"/>
        </w:rPr>
      </w:r>
      <w:r w:rsidR="00FB5178">
        <w:rPr>
          <w:rFonts w:eastAsiaTheme="minorEastAsia"/>
          <w:lang w:eastAsia="zh-CN"/>
        </w:rPr>
        <w:fldChar w:fldCharType="separate"/>
      </w:r>
      <w:r w:rsidR="000F32B7">
        <w:rPr>
          <w:rFonts w:eastAsiaTheme="minorEastAsia"/>
          <w:lang w:eastAsia="zh-CN"/>
        </w:rPr>
        <w:t>2.6</w:t>
      </w:r>
      <w:r w:rsidR="00FB5178">
        <w:rPr>
          <w:rFonts w:eastAsiaTheme="minorEastAsia"/>
          <w:lang w:eastAsia="zh-CN"/>
        </w:rPr>
        <w:fldChar w:fldCharType="end"/>
      </w:r>
      <w:r w:rsidR="00FB5178">
        <w:rPr>
          <w:rFonts w:eastAsiaTheme="minorEastAsia"/>
          <w:lang w:eastAsia="zh-CN"/>
        </w:rPr>
        <w:t>.</w:t>
      </w:r>
    </w:p>
    <w:p w14:paraId="0CE25705" w14:textId="0D6A9DED" w:rsidR="00084CEF" w:rsidRDefault="00084CEF" w:rsidP="00084CEF">
      <w:pPr>
        <w:pStyle w:val="a0"/>
        <w:rPr>
          <w:rFonts w:eastAsiaTheme="minorEastAsia"/>
          <w:lang w:eastAsia="zh-CN"/>
        </w:rPr>
      </w:pPr>
      <w:r>
        <w:rPr>
          <w:rFonts w:eastAsiaTheme="minorEastAsia"/>
          <w:lang w:eastAsia="zh-CN"/>
        </w:rPr>
        <w:t>To mitigate the inter-UE blocking issue between SL UEs, there would be multiple solutions</w:t>
      </w:r>
      <w:r w:rsidR="00FB5178">
        <w:rPr>
          <w:rFonts w:eastAsiaTheme="minorEastAsia"/>
          <w:lang w:eastAsia="zh-CN"/>
        </w:rPr>
        <w:t xml:space="preserve"> as following</w:t>
      </w:r>
      <w:r>
        <w:rPr>
          <w:rFonts w:eastAsiaTheme="minorEastAsia"/>
          <w:lang w:eastAsia="zh-CN"/>
        </w:rPr>
        <w:t>:</w:t>
      </w:r>
    </w:p>
    <w:p w14:paraId="62310526" w14:textId="045F8447" w:rsidR="00084CEF" w:rsidRDefault="005F14FC" w:rsidP="00084CEF">
      <w:pPr>
        <w:pStyle w:val="a0"/>
        <w:numPr>
          <w:ilvl w:val="0"/>
          <w:numId w:val="25"/>
        </w:numPr>
        <w:rPr>
          <w:rFonts w:eastAsiaTheme="minorEastAsia"/>
          <w:lang w:eastAsia="zh-CN"/>
        </w:rPr>
      </w:pPr>
      <w:r>
        <w:rPr>
          <w:rFonts w:eastAsiaTheme="minorEastAsia"/>
          <w:lang w:eastAsia="zh-CN"/>
        </w:rPr>
        <w:t xml:space="preserve">Alt.1: </w:t>
      </w:r>
      <w:r w:rsidR="00084CEF">
        <w:rPr>
          <w:rFonts w:eastAsiaTheme="minorEastAsia"/>
          <w:lang w:eastAsia="zh-CN"/>
        </w:rPr>
        <w:t>TDM transmissions for SL UEs, i.e., each SL transmission occupies the whole bandwidth and relatively short time duration. However, this approach requires a brand-new resource allocation mechanisms and physical layer structure designs for NR SL, resulting in significant design efforts and specification impacts.</w:t>
      </w:r>
    </w:p>
    <w:p w14:paraId="0D9F74B3" w14:textId="5F6249FE" w:rsidR="00084CEF" w:rsidRDefault="005F14FC" w:rsidP="00084CEF">
      <w:pPr>
        <w:pStyle w:val="a0"/>
        <w:numPr>
          <w:ilvl w:val="0"/>
          <w:numId w:val="25"/>
        </w:numPr>
        <w:rPr>
          <w:rFonts w:eastAsiaTheme="minorEastAsia"/>
          <w:lang w:eastAsia="zh-CN"/>
        </w:rPr>
      </w:pPr>
      <w:r>
        <w:rPr>
          <w:rFonts w:eastAsiaTheme="minorEastAsia"/>
          <w:lang w:eastAsia="zh-CN"/>
        </w:rPr>
        <w:t xml:space="preserve">Alt.2: </w:t>
      </w:r>
      <w:r w:rsidR="00084CEF">
        <w:rPr>
          <w:rFonts w:eastAsiaTheme="minorEastAsia"/>
          <w:lang w:eastAsia="zh-CN"/>
        </w:rPr>
        <w:t>Resource collision between SL UEs is addressed solely based on existing SL resource allocation procedure. LBT mechanism is used only to avoid transmission collision from other RAT/system(s), i.e., when SL UE detects another SL UE’s transmission in LBT procedure, the UE can still deem channel free.</w:t>
      </w:r>
    </w:p>
    <w:p w14:paraId="0B034123" w14:textId="35DBF43F" w:rsidR="00D947C5" w:rsidRDefault="00C24819" w:rsidP="00D947C5">
      <w:pPr>
        <w:pStyle w:val="a0"/>
        <w:rPr>
          <w:rFonts w:eastAsiaTheme="minorEastAsia"/>
          <w:lang w:eastAsia="zh-CN"/>
        </w:rPr>
      </w:pPr>
      <w:r>
        <w:rPr>
          <w:rFonts w:eastAsiaTheme="minorEastAsia"/>
          <w:lang w:eastAsia="zh-CN"/>
        </w:rPr>
        <w:t>Some preliminary evaluations are performed</w:t>
      </w:r>
      <w:r w:rsidR="005F14FC">
        <w:rPr>
          <w:rFonts w:eastAsiaTheme="minorEastAsia"/>
          <w:lang w:eastAsia="zh-CN"/>
        </w:rPr>
        <w:t xml:space="preserve"> to show effectiveness of the above solution Alt.2 to address the inter UE blocking issue</w:t>
      </w:r>
      <w:r>
        <w:rPr>
          <w:rFonts w:eastAsiaTheme="minorEastAsia"/>
          <w:lang w:eastAsia="zh-CN"/>
        </w:rPr>
        <w:t>.</w:t>
      </w:r>
      <w:r w:rsidR="005F14FC">
        <w:rPr>
          <w:rFonts w:eastAsiaTheme="minorEastAsia"/>
          <w:lang w:eastAsia="zh-CN"/>
        </w:rPr>
        <w:t xml:space="preserve"> In the simulation, SL UE deems LBT failure only if the UE detects WIFI transmission during the LBT duration. From </w:t>
      </w:r>
      <w:r w:rsidR="00B41E4D">
        <w:rPr>
          <w:rFonts w:eastAsiaTheme="minorEastAsia"/>
          <w:lang w:eastAsia="zh-CN"/>
        </w:rPr>
        <w:fldChar w:fldCharType="begin"/>
      </w:r>
      <w:r w:rsidR="00B41E4D">
        <w:rPr>
          <w:rFonts w:eastAsiaTheme="minorEastAsia"/>
          <w:lang w:eastAsia="zh-CN"/>
        </w:rPr>
        <w:instrText xml:space="preserve"> REF _Ref102150725 \h </w:instrText>
      </w:r>
      <w:r w:rsidR="00B41E4D">
        <w:rPr>
          <w:rFonts w:eastAsiaTheme="minorEastAsia"/>
          <w:lang w:eastAsia="zh-CN"/>
        </w:rPr>
      </w:r>
      <w:r w:rsidR="00B41E4D">
        <w:rPr>
          <w:rFonts w:eastAsiaTheme="minorEastAsia"/>
          <w:lang w:eastAsia="zh-CN"/>
        </w:rPr>
        <w:fldChar w:fldCharType="separate"/>
      </w:r>
      <w:r w:rsidR="000F32B7">
        <w:t xml:space="preserve">Figure </w:t>
      </w:r>
      <w:r w:rsidR="000F32B7">
        <w:rPr>
          <w:noProof/>
        </w:rPr>
        <w:t>5</w:t>
      </w:r>
      <w:r w:rsidR="00B41E4D">
        <w:rPr>
          <w:rFonts w:eastAsiaTheme="minorEastAsia"/>
          <w:lang w:eastAsia="zh-CN"/>
        </w:rPr>
        <w:fldChar w:fldCharType="end"/>
      </w:r>
      <w:r w:rsidR="00B41E4D">
        <w:rPr>
          <w:rFonts w:eastAsiaTheme="minorEastAsia"/>
          <w:lang w:eastAsia="zh-CN"/>
        </w:rPr>
        <w:t xml:space="preserve"> and </w:t>
      </w:r>
      <w:r w:rsidR="00B41E4D">
        <w:rPr>
          <w:rFonts w:eastAsiaTheme="minorEastAsia"/>
          <w:lang w:eastAsia="zh-CN"/>
        </w:rPr>
        <w:fldChar w:fldCharType="begin"/>
      </w:r>
      <w:r w:rsidR="00B41E4D">
        <w:rPr>
          <w:rFonts w:eastAsiaTheme="minorEastAsia"/>
          <w:lang w:eastAsia="zh-CN"/>
        </w:rPr>
        <w:instrText xml:space="preserve"> REF _Ref102150727 \h </w:instrText>
      </w:r>
      <w:r w:rsidR="00B41E4D">
        <w:rPr>
          <w:rFonts w:eastAsiaTheme="minorEastAsia"/>
          <w:lang w:eastAsia="zh-CN"/>
        </w:rPr>
      </w:r>
      <w:r w:rsidR="00B41E4D">
        <w:rPr>
          <w:rFonts w:eastAsiaTheme="minorEastAsia"/>
          <w:lang w:eastAsia="zh-CN"/>
        </w:rPr>
        <w:fldChar w:fldCharType="separate"/>
      </w:r>
      <w:r w:rsidR="000F32B7">
        <w:t xml:space="preserve">Figure </w:t>
      </w:r>
      <w:r w:rsidR="000F32B7">
        <w:rPr>
          <w:noProof/>
        </w:rPr>
        <w:t>6</w:t>
      </w:r>
      <w:r w:rsidR="00B41E4D">
        <w:rPr>
          <w:rFonts w:eastAsiaTheme="minorEastAsia"/>
          <w:lang w:eastAsia="zh-CN"/>
        </w:rPr>
        <w:fldChar w:fldCharType="end"/>
      </w:r>
      <w:r w:rsidR="00B41E4D">
        <w:rPr>
          <w:rFonts w:eastAsiaTheme="minorEastAsia"/>
          <w:lang w:eastAsia="zh-CN"/>
        </w:rPr>
        <w:t xml:space="preserve">, it can be observed that, when Alt.2 is used (i.e., LBE-case 2 in the figure), the performance of LBE based channel access increase significantly.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27"/>
      </w:tblGrid>
      <w:tr w:rsidR="0024564C" w14:paraId="5B7C0EBA" w14:textId="77777777" w:rsidTr="00E829E9">
        <w:tc>
          <w:tcPr>
            <w:tcW w:w="4502" w:type="dxa"/>
          </w:tcPr>
          <w:p w14:paraId="1C468A02" w14:textId="77777777" w:rsidR="0024564C" w:rsidRDefault="0024564C" w:rsidP="005F14FC">
            <w:pPr>
              <w:pStyle w:val="a0"/>
              <w:keepNext/>
            </w:pPr>
            <w:r>
              <w:rPr>
                <w:noProof/>
              </w:rPr>
              <w:drawing>
                <wp:inline distT="0" distB="0" distL="0" distR="0" wp14:anchorId="414DCDE9" wp14:editId="60E14367">
                  <wp:extent cx="2729047" cy="187656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rotWithShape="1">
                          <a:blip r:embed="rId13" cstate="print">
                            <a:extLst>
                              <a:ext uri="{28A0092B-C50C-407E-A947-70E740481C1C}">
                                <a14:useLocalDpi xmlns:a14="http://schemas.microsoft.com/office/drawing/2010/main" val="0"/>
                              </a:ext>
                            </a:extLst>
                          </a:blip>
                          <a:srcRect l="22770" r="6614"/>
                          <a:stretch/>
                        </pic:blipFill>
                        <pic:spPr bwMode="auto">
                          <a:xfrm>
                            <a:off x="0" y="0"/>
                            <a:ext cx="2779335" cy="1911147"/>
                          </a:xfrm>
                          <a:prstGeom prst="rect">
                            <a:avLst/>
                          </a:prstGeom>
                          <a:noFill/>
                          <a:ln>
                            <a:noFill/>
                          </a:ln>
                          <a:extLst>
                            <a:ext uri="{53640926-AAD7-44D8-BBD7-CCE9431645EC}">
                              <a14:shadowObscured xmlns:a14="http://schemas.microsoft.com/office/drawing/2010/main"/>
                            </a:ext>
                          </a:extLst>
                        </pic:spPr>
                      </pic:pic>
                    </a:graphicData>
                  </a:graphic>
                </wp:inline>
              </w:drawing>
            </w:r>
          </w:p>
          <w:p w14:paraId="59292533" w14:textId="2402D9F5" w:rsidR="0024564C" w:rsidRPr="00BB04D5" w:rsidRDefault="0024564C" w:rsidP="005F14FC">
            <w:pPr>
              <w:pStyle w:val="a6"/>
              <w:jc w:val="center"/>
            </w:pPr>
            <w:bookmarkStart w:id="21" w:name="_Ref102150725"/>
            <w:r>
              <w:t xml:space="preserve">Figure </w:t>
            </w:r>
            <w:r w:rsidR="00DF066B">
              <w:fldChar w:fldCharType="begin"/>
            </w:r>
            <w:r w:rsidR="00DF066B">
              <w:instrText xml:space="preserve"> SEQ Figure \* ARABIC </w:instrText>
            </w:r>
            <w:r w:rsidR="00DF066B">
              <w:fldChar w:fldCharType="separate"/>
            </w:r>
            <w:r w:rsidR="000F32B7">
              <w:rPr>
                <w:noProof/>
              </w:rPr>
              <w:t>5</w:t>
            </w:r>
            <w:r w:rsidR="00DF066B">
              <w:rPr>
                <w:noProof/>
              </w:rPr>
              <w:fldChar w:fldCharType="end"/>
            </w:r>
            <w:bookmarkEnd w:id="21"/>
            <w:r>
              <w:rPr>
                <w:rFonts w:eastAsiaTheme="minorEastAsia" w:hint="eastAsia"/>
                <w:lang w:eastAsia="zh-CN"/>
              </w:rPr>
              <w:t>:</w:t>
            </w:r>
            <w:r>
              <w:rPr>
                <w:rFonts w:eastAsiaTheme="minorEastAsia"/>
                <w:lang w:eastAsia="zh-CN"/>
              </w:rPr>
              <w:t xml:space="preserve"> </w:t>
            </w:r>
            <w:r>
              <w:t>Average PRR of unicast</w:t>
            </w:r>
          </w:p>
        </w:tc>
        <w:tc>
          <w:tcPr>
            <w:tcW w:w="4527" w:type="dxa"/>
          </w:tcPr>
          <w:p w14:paraId="1A84F164" w14:textId="77777777" w:rsidR="0024564C" w:rsidRDefault="0024564C" w:rsidP="005F14FC">
            <w:pPr>
              <w:pStyle w:val="a0"/>
              <w:keepNext/>
            </w:pPr>
            <w:r>
              <w:rPr>
                <w:noProof/>
              </w:rPr>
              <w:drawing>
                <wp:inline distT="0" distB="0" distL="0" distR="0" wp14:anchorId="3CE3A581" wp14:editId="04510C99">
                  <wp:extent cx="2745451" cy="18764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rotWithShape="1">
                          <a:blip r:embed="rId14" cstate="print">
                            <a:extLst>
                              <a:ext uri="{28A0092B-C50C-407E-A947-70E740481C1C}">
                                <a14:useLocalDpi xmlns:a14="http://schemas.microsoft.com/office/drawing/2010/main" val="0"/>
                              </a:ext>
                            </a:extLst>
                          </a:blip>
                          <a:srcRect l="22244" r="6713"/>
                          <a:stretch/>
                        </pic:blipFill>
                        <pic:spPr bwMode="auto">
                          <a:xfrm>
                            <a:off x="0" y="0"/>
                            <a:ext cx="2761972" cy="1887717"/>
                          </a:xfrm>
                          <a:prstGeom prst="rect">
                            <a:avLst/>
                          </a:prstGeom>
                          <a:noFill/>
                          <a:ln>
                            <a:noFill/>
                          </a:ln>
                          <a:extLst>
                            <a:ext uri="{53640926-AAD7-44D8-BBD7-CCE9431645EC}">
                              <a14:shadowObscured xmlns:a14="http://schemas.microsoft.com/office/drawing/2010/main"/>
                            </a:ext>
                          </a:extLst>
                        </pic:spPr>
                      </pic:pic>
                    </a:graphicData>
                  </a:graphic>
                </wp:inline>
              </w:drawing>
            </w:r>
          </w:p>
          <w:p w14:paraId="792D5753" w14:textId="7B89F49A" w:rsidR="0024564C" w:rsidRDefault="0024564C" w:rsidP="005F14FC">
            <w:pPr>
              <w:pStyle w:val="a6"/>
              <w:jc w:val="center"/>
              <w:rPr>
                <w:rFonts w:eastAsiaTheme="minorEastAsia"/>
                <w:lang w:eastAsia="zh-CN"/>
              </w:rPr>
            </w:pPr>
            <w:bookmarkStart w:id="22" w:name="_Ref102150727"/>
            <w:r>
              <w:t xml:space="preserve">Figure </w:t>
            </w:r>
            <w:r w:rsidR="00DF066B">
              <w:fldChar w:fldCharType="begin"/>
            </w:r>
            <w:r w:rsidR="00DF066B">
              <w:instrText xml:space="preserve"> SEQ Figure \* ARABIC </w:instrText>
            </w:r>
            <w:r w:rsidR="00DF066B">
              <w:fldChar w:fldCharType="separate"/>
            </w:r>
            <w:r w:rsidR="000F32B7">
              <w:rPr>
                <w:noProof/>
              </w:rPr>
              <w:t>6</w:t>
            </w:r>
            <w:r w:rsidR="00DF066B">
              <w:rPr>
                <w:noProof/>
              </w:rPr>
              <w:fldChar w:fldCharType="end"/>
            </w:r>
            <w:bookmarkEnd w:id="22"/>
            <w:r>
              <w:t>: Average PRR of groupcast</w:t>
            </w:r>
          </w:p>
        </w:tc>
      </w:tr>
    </w:tbl>
    <w:p w14:paraId="639D1549" w14:textId="733C0B34" w:rsidR="0024564C" w:rsidRPr="00084CEF" w:rsidRDefault="00E829E9" w:rsidP="00D947C5">
      <w:pPr>
        <w:pStyle w:val="a0"/>
        <w:rPr>
          <w:rFonts w:eastAsiaTheme="minorEastAsia"/>
          <w:lang w:eastAsia="zh-CN"/>
        </w:rPr>
      </w:pPr>
      <w:bookmarkStart w:id="23" w:name="_Ref102151243"/>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F32B7">
        <w:rPr>
          <w:rFonts w:eastAsiaTheme="minorEastAsia"/>
          <w:b/>
          <w:noProof/>
          <w:lang w:eastAsia="zh-CN"/>
        </w:rPr>
        <w:t>6</w:t>
      </w:r>
      <w:r w:rsidRPr="00EF243B">
        <w:rPr>
          <w:rFonts w:eastAsiaTheme="minorEastAsia"/>
          <w:b/>
          <w:lang w:eastAsia="zh-CN"/>
        </w:rPr>
        <w:fldChar w:fldCharType="end"/>
      </w:r>
      <w:r w:rsidRPr="00EF243B">
        <w:rPr>
          <w:rFonts w:eastAsiaTheme="minorEastAsia"/>
          <w:b/>
          <w:lang w:eastAsia="zh-CN"/>
        </w:rPr>
        <w:t xml:space="preserve">: </w:t>
      </w:r>
      <w:r>
        <w:rPr>
          <w:rFonts w:eastAsiaTheme="minorEastAsia"/>
          <w:b/>
          <w:lang w:eastAsia="zh-CN"/>
        </w:rPr>
        <w:t>Address the inter-UE blocking issue for SL transmission on unlicensed spectrum.</w:t>
      </w:r>
      <w:bookmarkEnd w:id="23"/>
    </w:p>
    <w:p w14:paraId="33E98C2C" w14:textId="7691DC9E" w:rsidR="00D947C5" w:rsidRPr="005755D6" w:rsidRDefault="002B4602" w:rsidP="00590D9B">
      <w:pPr>
        <w:pStyle w:val="a0"/>
        <w:rPr>
          <w:rFonts w:eastAsiaTheme="minorEastAsia"/>
          <w:b/>
          <w:lang w:eastAsia="zh-CN"/>
        </w:rPr>
      </w:pPr>
      <w:bookmarkStart w:id="24" w:name="_Ref10215124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0F32B7">
        <w:rPr>
          <w:rFonts w:eastAsiaTheme="minorEastAsia"/>
          <w:b/>
          <w:noProof/>
          <w:lang w:eastAsia="zh-CN"/>
        </w:rPr>
        <w:t>7</w:t>
      </w:r>
      <w:r w:rsidRPr="00EF243B">
        <w:rPr>
          <w:rFonts w:eastAsiaTheme="minorEastAsia"/>
          <w:b/>
          <w:lang w:eastAsia="zh-CN"/>
        </w:rPr>
        <w:fldChar w:fldCharType="end"/>
      </w:r>
      <w:r w:rsidRPr="00EF243B">
        <w:rPr>
          <w:rFonts w:eastAsiaTheme="minorEastAsia"/>
          <w:b/>
          <w:lang w:eastAsia="zh-CN"/>
        </w:rPr>
        <w:t xml:space="preserve">: </w:t>
      </w:r>
      <w:r w:rsidR="00B41E4D" w:rsidRPr="00B41E4D">
        <w:rPr>
          <w:rFonts w:eastAsiaTheme="minorEastAsia"/>
          <w:b/>
          <w:lang w:eastAsia="zh-CN"/>
        </w:rPr>
        <w:t xml:space="preserve">SL UE deems </w:t>
      </w:r>
      <w:r w:rsidR="000F32B7">
        <w:rPr>
          <w:rFonts w:eastAsiaTheme="minorEastAsia"/>
          <w:b/>
          <w:lang w:eastAsia="zh-CN"/>
        </w:rPr>
        <w:t>channel busy</w:t>
      </w:r>
      <w:r w:rsidR="00B41E4D" w:rsidRPr="00B41E4D">
        <w:rPr>
          <w:rFonts w:eastAsiaTheme="minorEastAsia"/>
          <w:b/>
          <w:lang w:eastAsia="zh-CN"/>
        </w:rPr>
        <w:t xml:space="preserve"> only if the UE detects WIFI transmission during the LBT duration</w:t>
      </w:r>
      <w:r>
        <w:rPr>
          <w:rFonts w:eastAsiaTheme="minorEastAsia"/>
          <w:b/>
          <w:lang w:eastAsia="zh-CN"/>
        </w:rPr>
        <w:t xml:space="preserve">, the energy detection in LBT procedure should not consider </w:t>
      </w:r>
      <w:r w:rsidR="00B41E4D">
        <w:rPr>
          <w:rFonts w:eastAsiaTheme="minorEastAsia"/>
          <w:b/>
          <w:lang w:eastAsia="zh-CN"/>
        </w:rPr>
        <w:t xml:space="preserve">the </w:t>
      </w:r>
      <w:r>
        <w:rPr>
          <w:rFonts w:eastAsiaTheme="minorEastAsia"/>
          <w:b/>
          <w:lang w:eastAsia="zh-CN"/>
        </w:rPr>
        <w:t>SL transmission</w:t>
      </w:r>
      <w:r w:rsidR="00B41E4D">
        <w:rPr>
          <w:rFonts w:eastAsiaTheme="minorEastAsia"/>
          <w:b/>
          <w:lang w:eastAsia="zh-CN"/>
        </w:rPr>
        <w:t>s</w:t>
      </w:r>
      <w:r>
        <w:rPr>
          <w:rFonts w:eastAsiaTheme="minorEastAsia"/>
          <w:b/>
          <w:lang w:eastAsia="zh-CN"/>
        </w:rPr>
        <w:t>.</w:t>
      </w:r>
      <w:bookmarkEnd w:id="24"/>
    </w:p>
    <w:p w14:paraId="1602A054" w14:textId="3B11E753" w:rsidR="00474CA2" w:rsidRDefault="008A1B72" w:rsidP="00F70D98">
      <w:pPr>
        <w:pStyle w:val="2"/>
        <w:numPr>
          <w:ilvl w:val="1"/>
          <w:numId w:val="5"/>
        </w:numPr>
      </w:pPr>
      <w:bookmarkStart w:id="25" w:name="_Ref102150311"/>
      <w:r>
        <w:t>Longer channel occupation duration</w:t>
      </w:r>
      <w:bookmarkEnd w:id="25"/>
    </w:p>
    <w:p w14:paraId="562D33FF" w14:textId="345C44CF" w:rsidR="00474CA2" w:rsidRDefault="00474CA2" w:rsidP="00474CA2">
      <w:pPr>
        <w:pStyle w:val="a0"/>
        <w:rPr>
          <w:rFonts w:eastAsiaTheme="minorEastAsia"/>
          <w:lang w:eastAsia="zh-CN"/>
        </w:rPr>
      </w:pPr>
      <w:r>
        <w:rPr>
          <w:rFonts w:eastAsiaTheme="minorEastAsia"/>
          <w:lang w:eastAsia="zh-CN"/>
        </w:rPr>
        <w:t>Based on regulation, UE can perform consecutive transmissions in a COT if LBT succeed</w:t>
      </w:r>
      <w:r w:rsidR="001C737B">
        <w:rPr>
          <w:rFonts w:eastAsiaTheme="minorEastAsia" w:hint="eastAsia"/>
          <w:lang w:eastAsia="zh-CN"/>
        </w:rPr>
        <w:t>s</w:t>
      </w:r>
      <w:r>
        <w:rPr>
          <w:rFonts w:eastAsiaTheme="minorEastAsia"/>
          <w:lang w:eastAsia="zh-CN"/>
        </w:rPr>
        <w:t>. However, if the transmissions are not consecutive in time, UE has to performs a new LBT procedure to obtain a new COT for the transmission. To increase the channel access probability, it is preferred for SL UE to perform consecutive SL transmission in a COT.</w:t>
      </w:r>
    </w:p>
    <w:p w14:paraId="03120DFD" w14:textId="28612360" w:rsidR="00987572" w:rsidRPr="00ED182A" w:rsidRDefault="00987572" w:rsidP="00987572">
      <w:pPr>
        <w:pStyle w:val="a6"/>
        <w:rPr>
          <w:rFonts w:ascii="Times" w:eastAsiaTheme="minorEastAsia" w:hAnsi="Times"/>
          <w:bCs w:val="0"/>
          <w:szCs w:val="24"/>
          <w:lang w:eastAsia="zh-CN"/>
        </w:rPr>
      </w:pPr>
      <w:bookmarkStart w:id="26" w:name="_Ref102151390"/>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F32B7">
        <w:rPr>
          <w:rFonts w:ascii="Times" w:eastAsiaTheme="minorEastAsia" w:hAnsi="Times"/>
          <w:bCs w:val="0"/>
          <w:noProof/>
          <w:szCs w:val="24"/>
          <w:lang w:eastAsia="zh-CN"/>
        </w:rPr>
        <w:t>4</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ED182A">
        <w:rPr>
          <w:rFonts w:eastAsiaTheme="minorEastAsia"/>
          <w:lang w:eastAsia="zh-CN"/>
        </w:rPr>
        <w:t>Consecutive transmissions in a COT does not requires additional LBT procedure</w:t>
      </w:r>
      <w:r w:rsidRPr="00ED182A">
        <w:rPr>
          <w:rFonts w:ascii="Times" w:eastAsiaTheme="minorEastAsia" w:hAnsi="Times"/>
          <w:bCs w:val="0"/>
          <w:szCs w:val="24"/>
          <w:lang w:eastAsia="zh-CN"/>
        </w:rPr>
        <w:t>.</w:t>
      </w:r>
      <w:bookmarkEnd w:id="26"/>
    </w:p>
    <w:p w14:paraId="288E79B5" w14:textId="0F01A185" w:rsidR="00474CA2" w:rsidRDefault="00474CA2" w:rsidP="00474CA2">
      <w:pPr>
        <w:pStyle w:val="a0"/>
        <w:rPr>
          <w:rFonts w:eastAsiaTheme="minorEastAsia"/>
          <w:lang w:eastAsia="zh-CN"/>
        </w:rPr>
      </w:pPr>
      <w:r>
        <w:rPr>
          <w:rFonts w:eastAsiaTheme="minorEastAsia"/>
          <w:lang w:eastAsia="zh-CN"/>
        </w:rPr>
        <w:t xml:space="preserve">To achieve the consecutive SL transmission in a COT, resource allocation mechanism should be enhanced based on aggregated slots, e.g., for mode 1, dynamic grant and configured grant should be able to schedule a set of consecutive slots; for mode 2, resource selection </w:t>
      </w:r>
      <w:r w:rsidR="000047D5">
        <w:rPr>
          <w:rFonts w:eastAsiaTheme="minorEastAsia"/>
          <w:lang w:eastAsia="zh-CN"/>
        </w:rPr>
        <w:t>and resource reservation</w:t>
      </w:r>
      <w:r>
        <w:rPr>
          <w:rFonts w:eastAsiaTheme="minorEastAsia"/>
          <w:lang w:eastAsia="zh-CN"/>
        </w:rPr>
        <w:t xml:space="preserve"> </w:t>
      </w:r>
      <w:r w:rsidR="00923724">
        <w:rPr>
          <w:rFonts w:eastAsiaTheme="minorEastAsia"/>
          <w:lang w:eastAsia="zh-CN"/>
        </w:rPr>
        <w:t>should</w:t>
      </w:r>
      <w:r>
        <w:rPr>
          <w:rFonts w:eastAsiaTheme="minorEastAsia"/>
          <w:lang w:eastAsia="zh-CN"/>
        </w:rPr>
        <w:t xml:space="preserve"> be performed based on multi-slot candidate resource. </w:t>
      </w:r>
    </w:p>
    <w:p w14:paraId="6C8E0E26" w14:textId="44F147F6" w:rsidR="004557DB" w:rsidRPr="00AE7410" w:rsidRDefault="004557DB" w:rsidP="004557DB">
      <w:pPr>
        <w:pStyle w:val="a0"/>
        <w:rPr>
          <w:rFonts w:ascii="Times New Roman" w:eastAsiaTheme="minorEastAsia" w:hAnsi="Times New Roman"/>
          <w:b/>
          <w:bCs/>
          <w:szCs w:val="20"/>
          <w:lang w:eastAsia="zh-CN"/>
        </w:rPr>
      </w:pPr>
      <w:bookmarkStart w:id="27" w:name="_Ref102151248"/>
      <w:r w:rsidRPr="00AE7410">
        <w:rPr>
          <w:rFonts w:ascii="Times New Roman" w:eastAsiaTheme="minorEastAsia" w:hAnsi="Times New Roman"/>
          <w:b/>
          <w:bCs/>
          <w:szCs w:val="20"/>
          <w:lang w:eastAsia="zh-CN"/>
        </w:rPr>
        <w:t xml:space="preserve">Proposal </w:t>
      </w:r>
      <w:r w:rsidRPr="00AE7410">
        <w:rPr>
          <w:rFonts w:ascii="Times New Roman" w:eastAsiaTheme="minorEastAsia" w:hAnsi="Times New Roman"/>
          <w:b/>
          <w:bCs/>
          <w:szCs w:val="20"/>
          <w:lang w:eastAsia="zh-CN"/>
        </w:rPr>
        <w:fldChar w:fldCharType="begin"/>
      </w:r>
      <w:r w:rsidRPr="00AE7410">
        <w:rPr>
          <w:rFonts w:ascii="Times New Roman" w:eastAsiaTheme="minorEastAsia" w:hAnsi="Times New Roman"/>
          <w:b/>
          <w:bCs/>
          <w:szCs w:val="20"/>
          <w:lang w:eastAsia="zh-CN"/>
        </w:rPr>
        <w:instrText xml:space="preserve"> SEQ Proposal \* ARABIC </w:instrText>
      </w:r>
      <w:r w:rsidRPr="00AE7410">
        <w:rPr>
          <w:rFonts w:ascii="Times New Roman" w:eastAsiaTheme="minorEastAsia" w:hAnsi="Times New Roman"/>
          <w:b/>
          <w:bCs/>
          <w:szCs w:val="20"/>
          <w:lang w:eastAsia="zh-CN"/>
        </w:rPr>
        <w:fldChar w:fldCharType="separate"/>
      </w:r>
      <w:r w:rsidR="000F32B7">
        <w:rPr>
          <w:rFonts w:ascii="Times New Roman" w:eastAsiaTheme="minorEastAsia" w:hAnsi="Times New Roman"/>
          <w:b/>
          <w:bCs/>
          <w:noProof/>
          <w:szCs w:val="20"/>
          <w:lang w:eastAsia="zh-CN"/>
        </w:rPr>
        <w:t>8</w:t>
      </w:r>
      <w:r w:rsidRPr="00AE7410">
        <w:rPr>
          <w:rFonts w:ascii="Times New Roman" w:eastAsiaTheme="minorEastAsia" w:hAnsi="Times New Roman"/>
          <w:b/>
          <w:bCs/>
          <w:szCs w:val="20"/>
          <w:lang w:eastAsia="zh-CN"/>
        </w:rPr>
        <w:fldChar w:fldCharType="end"/>
      </w:r>
      <w:r w:rsidRPr="00AE7410">
        <w:rPr>
          <w:rFonts w:ascii="Times New Roman" w:eastAsiaTheme="minorEastAsia" w:hAnsi="Times New Roman"/>
          <w:b/>
          <w:bCs/>
          <w:szCs w:val="20"/>
          <w:lang w:eastAsia="zh-CN"/>
        </w:rPr>
        <w:t xml:space="preserve">: Study how mode 1 and mode 2 resource allocation procedure </w:t>
      </w:r>
      <w:r w:rsidRPr="00AE7410">
        <w:rPr>
          <w:rFonts w:ascii="Times New Roman" w:eastAsiaTheme="minorEastAsia" w:hAnsi="Times New Roman" w:hint="eastAsia"/>
          <w:b/>
          <w:bCs/>
          <w:szCs w:val="20"/>
          <w:lang w:eastAsia="zh-CN"/>
        </w:rPr>
        <w:t>is</w:t>
      </w:r>
      <w:r w:rsidRPr="00AE7410">
        <w:rPr>
          <w:rFonts w:ascii="Times New Roman" w:eastAsiaTheme="minorEastAsia" w:hAnsi="Times New Roman"/>
          <w:b/>
          <w:bCs/>
          <w:szCs w:val="20"/>
          <w:lang w:eastAsia="zh-CN"/>
        </w:rPr>
        <w:t xml:space="preserve"> able to allocate a set of consecutive slots to SL UE.</w:t>
      </w:r>
      <w:bookmarkEnd w:id="27"/>
    </w:p>
    <w:p w14:paraId="07CDCE15" w14:textId="2EFBEA0E" w:rsidR="00474CA2" w:rsidRDefault="008A1B72" w:rsidP="00F70D98">
      <w:pPr>
        <w:pStyle w:val="2"/>
        <w:numPr>
          <w:ilvl w:val="1"/>
          <w:numId w:val="5"/>
        </w:numPr>
        <w:rPr>
          <w:rFonts w:eastAsiaTheme="minorEastAsia"/>
          <w:lang w:eastAsia="zh-CN"/>
        </w:rPr>
      </w:pPr>
      <w:bookmarkStart w:id="28" w:name="_Ref102150314"/>
      <w:r>
        <w:rPr>
          <w:rFonts w:eastAsiaTheme="minorEastAsia"/>
          <w:lang w:eastAsia="zh-CN"/>
        </w:rPr>
        <w:t>Flexible channel access timing</w:t>
      </w:r>
      <w:bookmarkEnd w:id="28"/>
    </w:p>
    <w:p w14:paraId="2E1A346F" w14:textId="656FA1B1" w:rsidR="00590D9B" w:rsidRDefault="00590D9B" w:rsidP="00590D9B">
      <w:pPr>
        <w:pStyle w:val="a0"/>
        <w:rPr>
          <w:rFonts w:eastAsiaTheme="minorEastAsia"/>
          <w:lang w:eastAsia="zh-CN"/>
        </w:rPr>
      </w:pPr>
      <w:r>
        <w:rPr>
          <w:rFonts w:eastAsiaTheme="minorEastAsia"/>
          <w:lang w:eastAsia="zh-CN"/>
        </w:rPr>
        <w:t>For transmission on unlicensed band, SL UE competes transmission opportunities with devices of other syste</w:t>
      </w:r>
      <w:r w:rsidR="001C737B">
        <w:rPr>
          <w:rFonts w:eastAsiaTheme="minorEastAsia"/>
          <w:lang w:eastAsia="zh-CN"/>
        </w:rPr>
        <w:t>m</w:t>
      </w:r>
      <w:r>
        <w:rPr>
          <w:rFonts w:eastAsiaTheme="minorEastAsia"/>
          <w:lang w:eastAsia="zh-CN"/>
        </w:rPr>
        <w:t xml:space="preserve">(s). Since Rel-16/Rel-17 SL transmission is slot-based transmission, SL UE has </w:t>
      </w:r>
      <w:r w:rsidR="001C737B">
        <w:rPr>
          <w:rFonts w:eastAsiaTheme="minorEastAsia"/>
          <w:lang w:eastAsia="zh-CN"/>
        </w:rPr>
        <w:t xml:space="preserve">chance </w:t>
      </w:r>
      <w:r>
        <w:rPr>
          <w:rFonts w:eastAsiaTheme="minorEastAsia"/>
          <w:lang w:eastAsia="zh-CN"/>
        </w:rPr>
        <w:t>to access the channel only when the devices of other system(s) stop transmissio</w:t>
      </w:r>
      <w:r w:rsidR="001C737B">
        <w:rPr>
          <w:rFonts w:eastAsiaTheme="minorEastAsia"/>
          <w:lang w:eastAsia="zh-CN"/>
        </w:rPr>
        <w:t>n</w:t>
      </w:r>
      <w:r>
        <w:rPr>
          <w:rFonts w:eastAsiaTheme="minorEastAsia"/>
          <w:lang w:eastAsia="zh-CN"/>
        </w:rPr>
        <w:t xml:space="preserve">s before the slot starting boundary. </w:t>
      </w:r>
    </w:p>
    <w:p w14:paraId="3E5A5A2B" w14:textId="00619A0E" w:rsidR="00590D9B" w:rsidRDefault="00590D9B" w:rsidP="00590D9B">
      <w:pPr>
        <w:pStyle w:val="a0"/>
        <w:rPr>
          <w:rFonts w:eastAsiaTheme="minorEastAsia"/>
          <w:lang w:eastAsia="zh-CN"/>
        </w:rPr>
      </w:pPr>
      <w:r>
        <w:rPr>
          <w:rFonts w:eastAsiaTheme="minorEastAsia"/>
          <w:lang w:eastAsia="zh-CN"/>
        </w:rPr>
        <w:t xml:space="preserve">In order to increase the </w:t>
      </w:r>
      <w:r w:rsidR="001C737B">
        <w:rPr>
          <w:rFonts w:eastAsiaTheme="minorEastAsia"/>
          <w:lang w:eastAsia="zh-CN"/>
        </w:rPr>
        <w:t xml:space="preserve">chance </w:t>
      </w:r>
      <w:r>
        <w:rPr>
          <w:rFonts w:eastAsiaTheme="minorEastAsia"/>
          <w:lang w:eastAsia="zh-CN"/>
        </w:rPr>
        <w:t xml:space="preserve">for SL UE to get the transmission opportunities, more frequent channel access instants </w:t>
      </w:r>
      <w:r w:rsidR="001C737B">
        <w:rPr>
          <w:rFonts w:eastAsiaTheme="minorEastAsia"/>
          <w:lang w:eastAsia="zh-CN"/>
        </w:rPr>
        <w:t>are</w:t>
      </w:r>
      <w:r w:rsidR="00F60F0A">
        <w:rPr>
          <w:rFonts w:eastAsiaTheme="minorEastAsia"/>
          <w:lang w:eastAsia="zh-CN"/>
        </w:rPr>
        <w:t xml:space="preserve"> beneficial</w:t>
      </w:r>
      <w:r>
        <w:rPr>
          <w:rFonts w:eastAsiaTheme="minorEastAsia"/>
          <w:lang w:eastAsia="zh-CN"/>
        </w:rPr>
        <w:t xml:space="preserve"> for the SL system. </w:t>
      </w:r>
      <w:r w:rsidR="00F60F0A">
        <w:rPr>
          <w:rFonts w:eastAsiaTheme="minorEastAsia"/>
          <w:lang w:eastAsia="zh-CN"/>
        </w:rPr>
        <w:t>One approach t</w:t>
      </w:r>
      <w:r>
        <w:rPr>
          <w:rFonts w:eastAsiaTheme="minorEastAsia"/>
          <w:lang w:eastAsia="zh-CN"/>
        </w:rPr>
        <w:t>o achieve such purpose</w:t>
      </w:r>
      <w:r w:rsidR="00F60F0A">
        <w:rPr>
          <w:rFonts w:eastAsiaTheme="minorEastAsia"/>
          <w:lang w:eastAsia="zh-CN"/>
        </w:rPr>
        <w:t xml:space="preserve"> is to introduce</w:t>
      </w:r>
      <w:r>
        <w:rPr>
          <w:rFonts w:eastAsiaTheme="minorEastAsia"/>
          <w:lang w:eastAsia="zh-CN"/>
        </w:rPr>
        <w:t xml:space="preserve"> multiple starting</w:t>
      </w:r>
      <w:r w:rsidR="00F60F0A">
        <w:rPr>
          <w:rFonts w:eastAsiaTheme="minorEastAsia"/>
          <w:lang w:eastAsia="zh-CN"/>
        </w:rPr>
        <w:t xml:space="preserve"> </w:t>
      </w:r>
      <w:r w:rsidR="00F60F0A">
        <w:rPr>
          <w:rFonts w:eastAsiaTheme="minorEastAsia"/>
          <w:lang w:eastAsia="zh-CN"/>
        </w:rPr>
        <w:lastRenderedPageBreak/>
        <w:t>points</w:t>
      </w:r>
      <w:r>
        <w:rPr>
          <w:rFonts w:eastAsiaTheme="minorEastAsia"/>
          <w:lang w:eastAsia="zh-CN"/>
        </w:rPr>
        <w:t xml:space="preserve"> for SL transmission,</w:t>
      </w:r>
      <w:r w:rsidR="00F60F0A">
        <w:rPr>
          <w:rFonts w:eastAsiaTheme="minorEastAsia"/>
          <w:lang w:eastAsia="zh-CN"/>
        </w:rPr>
        <w:t xml:space="preserve"> e.g., SL mini-slot,</w:t>
      </w:r>
      <w:r>
        <w:rPr>
          <w:rFonts w:eastAsiaTheme="minorEastAsia"/>
          <w:lang w:eastAsia="zh-CN"/>
        </w:rPr>
        <w:t xml:space="preserve"> then SL UE can start transmission at any of the starting symbols. </w:t>
      </w:r>
      <w:r w:rsidR="006D76AD">
        <w:rPr>
          <w:rFonts w:eastAsiaTheme="minorEastAsia"/>
          <w:lang w:eastAsia="zh-CN"/>
        </w:rPr>
        <w:t>Another approach is to configure higher SCS for SL operation on unlicensed band.</w:t>
      </w:r>
    </w:p>
    <w:p w14:paraId="69955168" w14:textId="7E3A0ED1" w:rsidR="00987572" w:rsidRPr="00ED182A" w:rsidRDefault="00987572" w:rsidP="00987572">
      <w:pPr>
        <w:pStyle w:val="a6"/>
        <w:rPr>
          <w:rFonts w:ascii="Times" w:eastAsiaTheme="minorEastAsia" w:hAnsi="Times"/>
          <w:bCs w:val="0"/>
          <w:szCs w:val="24"/>
          <w:lang w:eastAsia="zh-CN"/>
        </w:rPr>
      </w:pPr>
      <w:bookmarkStart w:id="29" w:name="_Ref102151381"/>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F32B7">
        <w:rPr>
          <w:rFonts w:ascii="Times" w:eastAsiaTheme="minorEastAsia" w:hAnsi="Times"/>
          <w:bCs w:val="0"/>
          <w:noProof/>
          <w:szCs w:val="24"/>
          <w:lang w:eastAsia="zh-CN"/>
        </w:rPr>
        <w:t>5</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6D76AD">
        <w:rPr>
          <w:rFonts w:ascii="Times" w:eastAsiaTheme="minorEastAsia" w:hAnsi="Times"/>
          <w:bCs w:val="0"/>
          <w:szCs w:val="24"/>
          <w:lang w:eastAsia="zh-CN"/>
        </w:rPr>
        <w:t xml:space="preserve">Frequent channel access opportunities </w:t>
      </w:r>
      <w:r w:rsidR="006D76AD">
        <w:rPr>
          <w:rFonts w:eastAsiaTheme="minorEastAsia"/>
          <w:lang w:eastAsia="zh-CN"/>
        </w:rPr>
        <w:t>may help</w:t>
      </w:r>
      <w:r w:rsidR="006D76AD" w:rsidRPr="00ED182A">
        <w:rPr>
          <w:rFonts w:eastAsiaTheme="minorEastAsia"/>
          <w:lang w:eastAsia="zh-CN"/>
        </w:rPr>
        <w:t xml:space="preserve"> </w:t>
      </w:r>
      <w:r w:rsidR="006D76AD">
        <w:rPr>
          <w:rFonts w:eastAsiaTheme="minorEastAsia"/>
          <w:lang w:eastAsia="zh-CN"/>
        </w:rPr>
        <w:t>to increase the</w:t>
      </w:r>
      <w:r w:rsidR="006D76AD" w:rsidRPr="00ED182A">
        <w:rPr>
          <w:rFonts w:eastAsiaTheme="minorEastAsia"/>
          <w:lang w:eastAsia="zh-CN"/>
        </w:rPr>
        <w:t xml:space="preserve"> </w:t>
      </w:r>
      <w:r w:rsidR="006D76AD">
        <w:rPr>
          <w:rFonts w:eastAsiaTheme="minorEastAsia"/>
          <w:lang w:eastAsia="zh-CN"/>
        </w:rPr>
        <w:t>channel</w:t>
      </w:r>
      <w:r w:rsidR="006D76AD" w:rsidRPr="00ED182A">
        <w:rPr>
          <w:rFonts w:eastAsiaTheme="minorEastAsia"/>
          <w:lang w:eastAsia="zh-CN"/>
        </w:rPr>
        <w:t xml:space="preserve"> access </w:t>
      </w:r>
      <w:r w:rsidR="006D76AD">
        <w:rPr>
          <w:rFonts w:eastAsiaTheme="minorEastAsia"/>
          <w:lang w:eastAsia="zh-CN"/>
        </w:rPr>
        <w:t xml:space="preserve">change of SL, </w:t>
      </w:r>
      <w:r w:rsidR="00CF3424">
        <w:rPr>
          <w:rFonts w:eastAsiaTheme="minorEastAsia"/>
          <w:lang w:eastAsia="zh-CN"/>
        </w:rPr>
        <w:t>such as</w:t>
      </w:r>
      <w:r w:rsidR="006D76AD">
        <w:rPr>
          <w:rFonts w:ascii="Times" w:eastAsiaTheme="minorEastAsia" w:hAnsi="Times"/>
          <w:bCs w:val="0"/>
          <w:szCs w:val="24"/>
          <w:lang w:eastAsia="zh-CN"/>
        </w:rPr>
        <w:t xml:space="preserve"> </w:t>
      </w:r>
      <w:r w:rsidR="006D76AD">
        <w:rPr>
          <w:rFonts w:eastAsiaTheme="minorEastAsia"/>
          <w:lang w:eastAsia="zh-CN"/>
        </w:rPr>
        <w:t>i</w:t>
      </w:r>
      <w:r w:rsidRPr="00ED182A">
        <w:rPr>
          <w:rFonts w:eastAsiaTheme="minorEastAsia"/>
          <w:lang w:eastAsia="zh-CN"/>
        </w:rPr>
        <w:t>ntroducing multiple starting symbols in a slot for SL transmission</w:t>
      </w:r>
      <w:r w:rsidR="007B24F2">
        <w:rPr>
          <w:rFonts w:eastAsiaTheme="minorEastAsia"/>
          <w:lang w:eastAsia="zh-CN"/>
        </w:rPr>
        <w:t xml:space="preserve"> </w:t>
      </w:r>
      <w:r w:rsidR="006D76AD">
        <w:rPr>
          <w:rFonts w:eastAsiaTheme="minorEastAsia"/>
          <w:lang w:eastAsia="zh-CN"/>
        </w:rPr>
        <w:t>(</w:t>
      </w:r>
      <w:r w:rsidR="00CF3424">
        <w:rPr>
          <w:rFonts w:eastAsiaTheme="minorEastAsia"/>
          <w:lang w:eastAsia="zh-CN"/>
        </w:rPr>
        <w:t xml:space="preserve">e.g., </w:t>
      </w:r>
      <w:r w:rsidR="006D76AD">
        <w:rPr>
          <w:rFonts w:eastAsiaTheme="minorEastAsia"/>
          <w:lang w:eastAsia="zh-CN"/>
        </w:rPr>
        <w:t>mini-slot based transmission</w:t>
      </w:r>
      <w:r w:rsidR="00CF3424">
        <w:rPr>
          <w:rFonts w:eastAsiaTheme="minorEastAsia"/>
          <w:lang w:eastAsia="zh-CN"/>
        </w:rPr>
        <w:t>), higher SCS configuration, etc</w:t>
      </w:r>
      <w:r w:rsidRPr="00ED182A">
        <w:rPr>
          <w:rFonts w:eastAsiaTheme="minorEastAsia"/>
          <w:lang w:eastAsia="zh-CN"/>
        </w:rPr>
        <w:t>.</w:t>
      </w:r>
      <w:bookmarkEnd w:id="29"/>
    </w:p>
    <w:p w14:paraId="1F1DF89A" w14:textId="187DF4A0" w:rsidR="00590D9B" w:rsidRDefault="00F60F0A" w:rsidP="00590D9B">
      <w:pPr>
        <w:pStyle w:val="a0"/>
        <w:rPr>
          <w:rFonts w:eastAsiaTheme="minorEastAsia"/>
          <w:lang w:eastAsia="zh-CN"/>
        </w:rPr>
      </w:pPr>
      <w:r w:rsidRPr="002B4602">
        <w:rPr>
          <w:rFonts w:eastAsiaTheme="minorEastAsia"/>
          <w:lang w:eastAsia="zh-CN"/>
        </w:rPr>
        <w:t>However</w:t>
      </w:r>
      <w:r>
        <w:rPr>
          <w:rFonts w:eastAsiaTheme="minorEastAsia"/>
          <w:lang w:eastAsia="zh-CN"/>
        </w:rPr>
        <w:t>, such approach may have many issues to be resolved.</w:t>
      </w:r>
      <w:r w:rsidRPr="002B4602">
        <w:rPr>
          <w:rFonts w:eastAsiaTheme="minorEastAsia"/>
          <w:lang w:eastAsia="zh-CN"/>
        </w:rPr>
        <w:t xml:space="preserve"> </w:t>
      </w:r>
      <w:r w:rsidR="00590D9B" w:rsidRPr="00F60F0A">
        <w:rPr>
          <w:rFonts w:eastAsiaTheme="minorEastAsia"/>
          <w:lang w:eastAsia="zh-CN"/>
        </w:rPr>
        <w:t>F</w:t>
      </w:r>
      <w:r w:rsidR="00590D9B">
        <w:rPr>
          <w:rFonts w:eastAsiaTheme="minorEastAsia"/>
          <w:lang w:eastAsia="zh-CN"/>
        </w:rPr>
        <w:t>or the design of the enhanced slot structure, the legacy slot structure should be maximumly reused to meet SL transmission requirement, i.e., the starting symbol should contain ACG signal, and the ending symbol should contain gap. Moreover, PSCCH should be inserted in each mini-slot transmission opportunity to assist the data decoding</w:t>
      </w:r>
      <w:r w:rsidR="007B24F2">
        <w:rPr>
          <w:rFonts w:eastAsiaTheme="minorEastAsia"/>
          <w:lang w:eastAsia="zh-CN"/>
        </w:rPr>
        <w:t>, which requires the SL UE to perform additional PSCCH blind decoding in every transmission occasion</w:t>
      </w:r>
      <w:r w:rsidR="00590D9B">
        <w:rPr>
          <w:rFonts w:eastAsiaTheme="minorEastAsia"/>
          <w:lang w:eastAsia="zh-CN"/>
        </w:rPr>
        <w:t xml:space="preserve">. </w:t>
      </w:r>
    </w:p>
    <w:p w14:paraId="0B3337AB" w14:textId="0B923A28" w:rsidR="00987572" w:rsidRPr="00ED182A" w:rsidRDefault="00987572" w:rsidP="00ED182A">
      <w:pPr>
        <w:pStyle w:val="a6"/>
        <w:rPr>
          <w:rFonts w:ascii="Times" w:eastAsiaTheme="minorEastAsia" w:hAnsi="Times"/>
          <w:bCs w:val="0"/>
          <w:szCs w:val="24"/>
          <w:lang w:eastAsia="zh-CN"/>
        </w:rPr>
      </w:pPr>
      <w:bookmarkStart w:id="30" w:name="_Ref102151382"/>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0F32B7">
        <w:rPr>
          <w:rFonts w:ascii="Times" w:eastAsiaTheme="minorEastAsia" w:hAnsi="Times"/>
          <w:bCs w:val="0"/>
          <w:noProof/>
          <w:szCs w:val="24"/>
          <w:lang w:eastAsia="zh-CN"/>
        </w:rPr>
        <w:t>6</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ED182A">
        <w:rPr>
          <w:rFonts w:eastAsiaTheme="minorEastAsia"/>
          <w:lang w:eastAsia="zh-CN"/>
        </w:rPr>
        <w:t xml:space="preserve">The AGC overhead and PSCCH decoding complexity </w:t>
      </w:r>
      <w:r w:rsidR="007B24F2">
        <w:rPr>
          <w:rFonts w:eastAsiaTheme="minorEastAsia"/>
          <w:lang w:eastAsia="zh-CN"/>
        </w:rPr>
        <w:t>would</w:t>
      </w:r>
      <w:r w:rsidR="007B24F2" w:rsidRPr="00ED182A">
        <w:rPr>
          <w:rFonts w:eastAsiaTheme="minorEastAsia"/>
          <w:lang w:eastAsia="zh-CN"/>
        </w:rPr>
        <w:t xml:space="preserve"> </w:t>
      </w:r>
      <w:r w:rsidRPr="00ED182A">
        <w:rPr>
          <w:rFonts w:eastAsiaTheme="minorEastAsia"/>
          <w:lang w:eastAsia="zh-CN"/>
        </w:rPr>
        <w:t xml:space="preserve">increase, when </w:t>
      </w:r>
      <w:r w:rsidR="007B24F2">
        <w:rPr>
          <w:rFonts w:eastAsiaTheme="minorEastAsia"/>
          <w:lang w:eastAsia="zh-CN"/>
        </w:rPr>
        <w:t xml:space="preserve">introducing </w:t>
      </w:r>
      <w:r w:rsidRPr="00ED182A">
        <w:rPr>
          <w:rFonts w:eastAsiaTheme="minorEastAsia"/>
          <w:lang w:eastAsia="zh-CN"/>
        </w:rPr>
        <w:t xml:space="preserve">multiple starting symbols in a slot </w:t>
      </w:r>
      <w:r w:rsidR="007B24F2">
        <w:rPr>
          <w:rFonts w:eastAsiaTheme="minorEastAsia"/>
          <w:lang w:eastAsia="zh-CN"/>
        </w:rPr>
        <w:t xml:space="preserve">or mini-slot based transmission </w:t>
      </w:r>
      <w:r w:rsidRPr="00ED182A">
        <w:rPr>
          <w:rFonts w:eastAsiaTheme="minorEastAsia"/>
          <w:lang w:eastAsia="zh-CN"/>
        </w:rPr>
        <w:t>for SL transmission</w:t>
      </w:r>
      <w:r>
        <w:rPr>
          <w:rFonts w:eastAsiaTheme="minorEastAsia"/>
          <w:b w:val="0"/>
          <w:lang w:eastAsia="zh-CN"/>
        </w:rPr>
        <w:t>.</w:t>
      </w:r>
      <w:bookmarkEnd w:id="30"/>
    </w:p>
    <w:p w14:paraId="5C3CEB5F" w14:textId="2256043C" w:rsidR="00590D9B" w:rsidRDefault="00590D9B" w:rsidP="00590D9B">
      <w:pPr>
        <w:pStyle w:val="a0"/>
        <w:rPr>
          <w:rFonts w:eastAsiaTheme="minorEastAsia"/>
          <w:lang w:eastAsia="zh-CN"/>
        </w:rPr>
      </w:pPr>
      <w:r>
        <w:rPr>
          <w:rFonts w:eastAsiaTheme="minorEastAsia"/>
          <w:lang w:eastAsia="zh-CN"/>
        </w:rPr>
        <w:t xml:space="preserve">When SL transmission can be </w:t>
      </w:r>
      <w:proofErr w:type="spellStart"/>
      <w:r>
        <w:rPr>
          <w:rFonts w:eastAsiaTheme="minorEastAsia"/>
          <w:lang w:eastAsia="zh-CN"/>
        </w:rPr>
        <w:t>FDMed</w:t>
      </w:r>
      <w:proofErr w:type="spellEnd"/>
      <w:r>
        <w:rPr>
          <w:rFonts w:eastAsiaTheme="minorEastAsia"/>
          <w:lang w:eastAsia="zh-CN"/>
        </w:rPr>
        <w:t xml:space="preserve"> within 20MHz bandwidth, the transmission starting from different starting symbols may block each other, i.e., a SL transmission in frequency resource #1&amp;starting symbol#1 will block the SL transmission in frequency resource #2&amp;starting symbol#2. Such </w:t>
      </w:r>
      <w:r w:rsidR="004C3DFA">
        <w:rPr>
          <w:rFonts w:eastAsiaTheme="minorEastAsia"/>
          <w:lang w:eastAsia="zh-CN"/>
        </w:rPr>
        <w:t xml:space="preserve">inter-UE </w:t>
      </w:r>
      <w:r>
        <w:rPr>
          <w:rFonts w:eastAsiaTheme="minorEastAsia"/>
          <w:lang w:eastAsia="zh-CN"/>
        </w:rPr>
        <w:t xml:space="preserve">blocking issue should be addressed when introducing multiple starting symbols in a slot for SL transmission. </w:t>
      </w:r>
    </w:p>
    <w:p w14:paraId="281E7FFE" w14:textId="25A1CE0B" w:rsidR="00590D9B" w:rsidRDefault="00590D9B" w:rsidP="00590D9B">
      <w:pPr>
        <w:pStyle w:val="a0"/>
        <w:jc w:val="center"/>
        <w:rPr>
          <w:rFonts w:eastAsiaTheme="minorEastAsia"/>
          <w:lang w:eastAsia="zh-CN"/>
        </w:rPr>
      </w:pPr>
      <w:r>
        <w:rPr>
          <w:noProof/>
        </w:rPr>
        <w:drawing>
          <wp:inline distT="0" distB="0" distL="0" distR="0" wp14:anchorId="4214783B" wp14:editId="17E0C993">
            <wp:extent cx="4972050" cy="19558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2050" cy="1955800"/>
                    </a:xfrm>
                    <a:prstGeom prst="rect">
                      <a:avLst/>
                    </a:prstGeom>
                    <a:noFill/>
                    <a:ln>
                      <a:noFill/>
                    </a:ln>
                  </pic:spPr>
                </pic:pic>
              </a:graphicData>
            </a:graphic>
          </wp:inline>
        </w:drawing>
      </w:r>
      <w:r>
        <w:rPr>
          <w:noProof/>
        </w:rPr>
        <w:t xml:space="preserve"> </w:t>
      </w:r>
    </w:p>
    <w:p w14:paraId="41A1462A" w14:textId="5C5F6FE1" w:rsidR="00F60F0A" w:rsidRPr="002B4602" w:rsidRDefault="00987572" w:rsidP="002B4602">
      <w:pPr>
        <w:pStyle w:val="a6"/>
        <w:rPr>
          <w:rFonts w:eastAsiaTheme="minorEastAsia"/>
          <w:b w:val="0"/>
          <w:sz w:val="24"/>
          <w:szCs w:val="24"/>
          <w:lang w:eastAsia="zh-CN"/>
        </w:rPr>
      </w:pPr>
      <w:bookmarkStart w:id="31" w:name="_Ref102151384"/>
      <w:r w:rsidRPr="00ED182A">
        <w:rPr>
          <w:rFonts w:ascii="Times" w:eastAsiaTheme="minorEastAsia" w:hAnsi="Times"/>
          <w:bCs w:val="0"/>
          <w:szCs w:val="24"/>
          <w:lang w:eastAsia="zh-CN"/>
        </w:rPr>
        <w:t xml:space="preserve">Observation </w:t>
      </w:r>
      <w:r w:rsidRPr="00ED182A">
        <w:rPr>
          <w:rFonts w:ascii="Times" w:eastAsiaTheme="minorEastAsia" w:hAnsi="Times"/>
          <w:bCs w:val="0"/>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lang w:eastAsia="zh-CN"/>
        </w:rPr>
        <w:fldChar w:fldCharType="separate"/>
      </w:r>
      <w:r w:rsidR="000F32B7">
        <w:rPr>
          <w:rFonts w:ascii="Times" w:eastAsiaTheme="minorEastAsia" w:hAnsi="Times"/>
          <w:bCs w:val="0"/>
          <w:noProof/>
          <w:szCs w:val="24"/>
          <w:lang w:eastAsia="zh-CN"/>
        </w:rPr>
        <w:t>7</w:t>
      </w:r>
      <w:r w:rsidRPr="00ED182A">
        <w:rPr>
          <w:rFonts w:ascii="Times" w:eastAsiaTheme="minorEastAsia" w:hAnsi="Times"/>
          <w:bCs w:val="0"/>
          <w:lang w:eastAsia="zh-CN"/>
        </w:rPr>
        <w:fldChar w:fldCharType="end"/>
      </w:r>
      <w:r w:rsidRPr="00ED182A">
        <w:rPr>
          <w:rFonts w:ascii="Times" w:eastAsiaTheme="minorEastAsia" w:hAnsi="Times"/>
          <w:bCs w:val="0"/>
          <w:szCs w:val="24"/>
          <w:lang w:eastAsia="zh-CN"/>
        </w:rPr>
        <w:t xml:space="preserve">: </w:t>
      </w:r>
      <w:r w:rsidRPr="00ED182A">
        <w:rPr>
          <w:rFonts w:eastAsiaTheme="minorEastAsia"/>
          <w:lang w:eastAsia="zh-CN"/>
        </w:rPr>
        <w:t>SL</w:t>
      </w:r>
      <w:r w:rsidR="00ED182A">
        <w:rPr>
          <w:rFonts w:eastAsiaTheme="minorEastAsia"/>
          <w:lang w:eastAsia="zh-CN"/>
        </w:rPr>
        <w:t xml:space="preserve"> </w:t>
      </w:r>
      <w:r w:rsidRPr="00ED182A">
        <w:rPr>
          <w:rFonts w:eastAsiaTheme="minorEastAsia"/>
          <w:lang w:eastAsia="zh-CN"/>
        </w:rPr>
        <w:t xml:space="preserve">transmission starting from an earlier starting symbol of a given slot </w:t>
      </w:r>
      <w:r w:rsidR="00CF3424">
        <w:rPr>
          <w:rFonts w:eastAsiaTheme="minorEastAsia"/>
          <w:lang w:eastAsia="zh-CN"/>
        </w:rPr>
        <w:t>would</w:t>
      </w:r>
      <w:r w:rsidR="00CF3424" w:rsidRPr="00ED182A">
        <w:rPr>
          <w:rFonts w:eastAsiaTheme="minorEastAsia"/>
          <w:lang w:eastAsia="zh-CN"/>
        </w:rPr>
        <w:t xml:space="preserve"> </w:t>
      </w:r>
      <w:r w:rsidRPr="00ED182A">
        <w:rPr>
          <w:rFonts w:eastAsiaTheme="minorEastAsia"/>
          <w:lang w:eastAsia="zh-CN"/>
        </w:rPr>
        <w:t>block the SL transmission starting from a later starting symbol in the same slot.</w:t>
      </w:r>
      <w:bookmarkEnd w:id="31"/>
    </w:p>
    <w:p w14:paraId="64E74BF7" w14:textId="63BF7D7C" w:rsidR="00866EAC" w:rsidRPr="00866EAC" w:rsidRDefault="00866EAC" w:rsidP="00866EA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66EAC">
        <w:rPr>
          <w:rFonts w:ascii="Arial" w:eastAsia="宋体" w:hAnsi="Arial" w:cs="Times New Roman"/>
          <w:b w:val="0"/>
          <w:bCs w:val="0"/>
          <w:kern w:val="0"/>
          <w:sz w:val="36"/>
          <w:szCs w:val="20"/>
          <w:lang w:val="fr-FR" w:eastAsia="zh-CN"/>
        </w:rPr>
        <w:t>Discussion on evaluation methodology</w:t>
      </w:r>
      <w:r w:rsidR="00325C28">
        <w:rPr>
          <w:rFonts w:ascii="Arial" w:eastAsia="宋体" w:hAnsi="Arial" w:cs="Times New Roman"/>
          <w:b w:val="0"/>
          <w:bCs w:val="0"/>
          <w:kern w:val="0"/>
          <w:sz w:val="36"/>
          <w:szCs w:val="20"/>
          <w:lang w:val="fr-FR" w:eastAsia="zh-CN"/>
        </w:rPr>
        <w:t xml:space="preserve"> </w:t>
      </w:r>
    </w:p>
    <w:p w14:paraId="76A03013" w14:textId="52B99942" w:rsidR="00866EAC" w:rsidRDefault="00B85494" w:rsidP="0028102E">
      <w:pPr>
        <w:pStyle w:val="a0"/>
        <w:rPr>
          <w:rFonts w:eastAsia="宋体"/>
          <w:lang w:eastAsia="zh-CN"/>
        </w:rPr>
      </w:pPr>
      <w:r w:rsidRPr="00640384">
        <w:rPr>
          <w:rFonts w:eastAsia="宋体"/>
          <w:lang w:eastAsia="zh-CN"/>
        </w:rPr>
        <w:t xml:space="preserve">In this section, several essential issues on the </w:t>
      </w:r>
      <w:r w:rsidR="004557DB">
        <w:rPr>
          <w:rFonts w:eastAsia="宋体"/>
          <w:lang w:eastAsia="zh-CN"/>
        </w:rPr>
        <w:t xml:space="preserve">evaluation </w:t>
      </w:r>
      <w:r w:rsidRPr="00640384">
        <w:rPr>
          <w:rFonts w:eastAsia="宋体"/>
          <w:lang w:eastAsia="zh-CN"/>
        </w:rPr>
        <w:t>methodology</w:t>
      </w:r>
      <w:r w:rsidR="00885352">
        <w:rPr>
          <w:rFonts w:eastAsia="宋体"/>
          <w:lang w:eastAsia="zh-CN"/>
        </w:rPr>
        <w:t xml:space="preserve"> for unlicensed spectrum</w:t>
      </w:r>
      <w:r w:rsidRPr="00640384">
        <w:rPr>
          <w:rFonts w:eastAsia="宋体"/>
          <w:lang w:eastAsia="zh-CN"/>
        </w:rPr>
        <w:t xml:space="preserve"> </w:t>
      </w:r>
      <w:r w:rsidR="00885352">
        <w:rPr>
          <w:rFonts w:eastAsia="宋体"/>
          <w:lang w:eastAsia="zh-CN"/>
        </w:rPr>
        <w:t>are</w:t>
      </w:r>
      <w:r w:rsidR="0047220D">
        <w:rPr>
          <w:rFonts w:eastAsia="宋体"/>
          <w:lang w:eastAsia="zh-CN"/>
        </w:rPr>
        <w:t xml:space="preserve"> discussed</w:t>
      </w:r>
      <w:r w:rsidR="004557DB">
        <w:rPr>
          <w:rFonts w:eastAsia="宋体"/>
          <w:lang w:eastAsia="zh-CN"/>
        </w:rPr>
        <w:t>,</w:t>
      </w:r>
      <w:r w:rsidR="0047220D">
        <w:rPr>
          <w:rFonts w:eastAsia="宋体"/>
          <w:lang w:eastAsia="zh-CN"/>
        </w:rPr>
        <w:t xml:space="preserve"> </w:t>
      </w:r>
      <w:r w:rsidR="0047220D">
        <w:rPr>
          <w:rFonts w:eastAsiaTheme="minorEastAsia"/>
          <w:lang w:eastAsia="zh-CN"/>
        </w:rPr>
        <w:t>including</w:t>
      </w:r>
      <w:r w:rsidR="004557DB">
        <w:rPr>
          <w:rFonts w:eastAsiaTheme="minorEastAsia"/>
          <w:lang w:eastAsia="zh-CN"/>
        </w:rPr>
        <w:t xml:space="preserve"> deployment of SL</w:t>
      </w:r>
      <w:r w:rsidR="0047220D">
        <w:rPr>
          <w:rFonts w:eastAsiaTheme="minorEastAsia"/>
          <w:lang w:eastAsia="zh-CN"/>
        </w:rPr>
        <w:t xml:space="preserve"> UE and WIFI node, channel model, traffic model and </w:t>
      </w:r>
      <w:r w:rsidR="004557DB">
        <w:rPr>
          <w:rFonts w:eastAsiaTheme="minorEastAsia"/>
          <w:lang w:eastAsia="zh-CN"/>
        </w:rPr>
        <w:t>performance</w:t>
      </w:r>
      <w:r w:rsidR="0047220D">
        <w:rPr>
          <w:rFonts w:eastAsiaTheme="minorEastAsia"/>
          <w:lang w:eastAsia="zh-CN"/>
        </w:rPr>
        <w:t xml:space="preserve"> metric, etc</w:t>
      </w:r>
      <w:r>
        <w:rPr>
          <w:rFonts w:eastAsia="宋体" w:hint="eastAsia"/>
          <w:lang w:eastAsia="zh-CN"/>
        </w:rPr>
        <w:t>.</w:t>
      </w:r>
    </w:p>
    <w:p w14:paraId="057C3D11" w14:textId="31AB7C72" w:rsidR="00B85494" w:rsidRDefault="00B85494" w:rsidP="00B85494">
      <w:pPr>
        <w:pStyle w:val="a0"/>
        <w:rPr>
          <w:rFonts w:eastAsiaTheme="minorEastAsia"/>
          <w:lang w:eastAsia="zh-CN"/>
        </w:rPr>
      </w:pPr>
      <w:r>
        <w:rPr>
          <w:rFonts w:eastAsiaTheme="minorEastAsia"/>
          <w:lang w:eastAsia="zh-CN"/>
        </w:rPr>
        <w:t xml:space="preserve">According to the WID on NR </w:t>
      </w:r>
      <w:proofErr w:type="spellStart"/>
      <w:r>
        <w:rPr>
          <w:rFonts w:eastAsiaTheme="minorEastAsia"/>
          <w:lang w:eastAsia="zh-CN"/>
        </w:rPr>
        <w:t>sidelink</w:t>
      </w:r>
      <w:proofErr w:type="spellEnd"/>
      <w:r>
        <w:rPr>
          <w:rFonts w:eastAsiaTheme="minorEastAsia"/>
          <w:lang w:eastAsia="zh-CN"/>
        </w:rPr>
        <w:t xml:space="preserve"> evolution</w:t>
      </w:r>
      <w:r w:rsidR="004557DB">
        <w:rPr>
          <w:rFonts w:eastAsiaTheme="minorEastAsia"/>
          <w:lang w:eastAsia="zh-CN"/>
        </w:rPr>
        <w:t xml:space="preserve"> </w:t>
      </w:r>
      <w:r w:rsidR="004557DB">
        <w:rPr>
          <w:rFonts w:eastAsiaTheme="minorEastAsia"/>
          <w:lang w:eastAsia="zh-CN"/>
        </w:rPr>
        <w:fldChar w:fldCharType="begin"/>
      </w:r>
      <w:r w:rsidR="004557DB">
        <w:rPr>
          <w:rFonts w:eastAsiaTheme="minorEastAsia"/>
          <w:lang w:eastAsia="zh-CN"/>
        </w:rPr>
        <w:instrText xml:space="preserve"> REF _Ref37345407 \r \h </w:instrText>
      </w:r>
      <w:r w:rsidR="004557DB">
        <w:rPr>
          <w:rFonts w:eastAsiaTheme="minorEastAsia"/>
          <w:lang w:eastAsia="zh-CN"/>
        </w:rPr>
      </w:r>
      <w:r w:rsidR="004557DB">
        <w:rPr>
          <w:rFonts w:eastAsiaTheme="minorEastAsia"/>
          <w:lang w:eastAsia="zh-CN"/>
        </w:rPr>
        <w:fldChar w:fldCharType="separate"/>
      </w:r>
      <w:r w:rsidR="000F32B7">
        <w:rPr>
          <w:rFonts w:eastAsiaTheme="minorEastAsia"/>
          <w:lang w:eastAsia="zh-CN"/>
        </w:rPr>
        <w:t>[1]</w:t>
      </w:r>
      <w:r w:rsidR="004557DB">
        <w:rPr>
          <w:rFonts w:eastAsiaTheme="minorEastAsia"/>
          <w:lang w:eastAsia="zh-CN"/>
        </w:rPr>
        <w:fldChar w:fldCharType="end"/>
      </w:r>
      <w:r>
        <w:rPr>
          <w:rFonts w:eastAsiaTheme="minorEastAsia"/>
          <w:lang w:eastAsia="zh-CN"/>
        </w:rPr>
        <w:t xml:space="preserve">, SL operation on the </w:t>
      </w:r>
      <w:r w:rsidRPr="00420B53">
        <w:rPr>
          <w:rFonts w:cs="Times"/>
        </w:rPr>
        <w:t xml:space="preserve">unlicensed </w:t>
      </w:r>
      <w:r>
        <w:rPr>
          <w:rFonts w:eastAsiaTheme="minorEastAsia"/>
          <w:lang w:eastAsia="zh-CN"/>
        </w:rPr>
        <w:t xml:space="preserve">spectrum is not only applied to V2X use case, but also </w:t>
      </w:r>
      <w:r w:rsidR="004557DB">
        <w:rPr>
          <w:rFonts w:eastAsiaTheme="minorEastAsia"/>
          <w:lang w:eastAsia="zh-CN"/>
        </w:rPr>
        <w:t xml:space="preserve">to </w:t>
      </w:r>
      <w:r>
        <w:rPr>
          <w:rFonts w:eastAsiaTheme="minorEastAsia"/>
          <w:lang w:eastAsia="zh-CN"/>
        </w:rPr>
        <w:t xml:space="preserve">the commercial use case, e.g., communication among the wearable devices </w:t>
      </w:r>
      <w:r w:rsidR="0047220D">
        <w:rPr>
          <w:rFonts w:eastAsiaTheme="minorEastAsia"/>
          <w:lang w:eastAsia="zh-CN"/>
        </w:rPr>
        <w:t>or</w:t>
      </w:r>
      <w:r>
        <w:rPr>
          <w:rFonts w:eastAsiaTheme="minorEastAsia"/>
          <w:lang w:eastAsia="zh-CN"/>
        </w:rPr>
        <w:t xml:space="preserve"> XR gaming service. Therefore, the evaluation scenario </w:t>
      </w:r>
      <w:r w:rsidR="0047220D">
        <w:rPr>
          <w:rFonts w:eastAsiaTheme="minorEastAsia"/>
          <w:lang w:eastAsia="zh-CN"/>
        </w:rPr>
        <w:t>should not</w:t>
      </w:r>
      <w:r>
        <w:rPr>
          <w:rFonts w:eastAsiaTheme="minorEastAsia"/>
          <w:lang w:eastAsia="zh-CN"/>
        </w:rPr>
        <w:t xml:space="preserve"> be limited to outdoor only, indoor scenario is also important for evaluation.</w:t>
      </w:r>
    </w:p>
    <w:p w14:paraId="2580E3A1" w14:textId="5132F0B3" w:rsidR="00B85494" w:rsidRDefault="00B85494" w:rsidP="00ED182A">
      <w:pPr>
        <w:pStyle w:val="a6"/>
        <w:rPr>
          <w:rFonts w:eastAsiaTheme="minorEastAsia"/>
          <w:lang w:eastAsia="zh-CN"/>
        </w:rPr>
      </w:pPr>
      <w:bookmarkStart w:id="32" w:name="_Ref47364811"/>
      <w:bookmarkStart w:id="33" w:name="_Ref101027627"/>
      <w:r w:rsidRPr="00ED182A">
        <w:t xml:space="preserve">Proposal </w:t>
      </w:r>
      <w:fldSimple w:instr=" SEQ Proposal \* ARABIC ">
        <w:r w:rsidR="000F32B7">
          <w:rPr>
            <w:noProof/>
          </w:rPr>
          <w:t>9</w:t>
        </w:r>
      </w:fldSimple>
      <w:r w:rsidRPr="00ED182A">
        <w:rPr>
          <w:rFonts w:eastAsiaTheme="minorEastAsia"/>
          <w:lang w:eastAsia="zh-CN"/>
        </w:rPr>
        <w:t xml:space="preserve">: </w:t>
      </w:r>
      <w:r w:rsidR="004557DB">
        <w:rPr>
          <w:rFonts w:eastAsiaTheme="minorEastAsia"/>
          <w:lang w:eastAsia="zh-CN"/>
        </w:rPr>
        <w:t>Evaluation for SL operation on unlicensed spectrum</w:t>
      </w:r>
      <w:r w:rsidRPr="00ED182A">
        <w:rPr>
          <w:rFonts w:eastAsiaTheme="minorEastAsia"/>
          <w:lang w:eastAsia="zh-CN"/>
        </w:rPr>
        <w:t xml:space="preserve"> should cover </w:t>
      </w:r>
      <w:bookmarkEnd w:id="32"/>
      <w:r w:rsidRPr="00ED182A">
        <w:rPr>
          <w:rFonts w:eastAsiaTheme="minorEastAsia"/>
          <w:lang w:eastAsia="zh-CN"/>
        </w:rPr>
        <w:t>both indoor and outdoor scenario.</w:t>
      </w:r>
      <w:bookmarkEnd w:id="33"/>
    </w:p>
    <w:p w14:paraId="093E97CD" w14:textId="71342F6A" w:rsidR="0047220D" w:rsidRDefault="0047220D" w:rsidP="0047220D">
      <w:pPr>
        <w:pStyle w:val="2"/>
        <w:rPr>
          <w:rFonts w:eastAsiaTheme="minorEastAsia"/>
        </w:rPr>
      </w:pPr>
      <w:r>
        <w:rPr>
          <w:rFonts w:eastAsiaTheme="minorEastAsia"/>
        </w:rPr>
        <w:t>3.1 Scenario deployment</w:t>
      </w:r>
    </w:p>
    <w:p w14:paraId="35EB6510" w14:textId="21656A93" w:rsidR="0047220D" w:rsidRDefault="0047220D" w:rsidP="0047220D">
      <w:pPr>
        <w:pStyle w:val="a0"/>
        <w:rPr>
          <w:rFonts w:eastAsiaTheme="minorEastAsia"/>
          <w:lang w:eastAsia="zh-CN"/>
        </w:rPr>
      </w:pPr>
      <w:r w:rsidRPr="00E754CB">
        <w:rPr>
          <w:rFonts w:eastAsiaTheme="minorEastAsia"/>
          <w:lang w:eastAsia="zh-CN"/>
        </w:rPr>
        <w:t>Considering that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urban street scenario based on Manhattan model shown in </w:t>
      </w:r>
      <w:r w:rsidRPr="003730AC">
        <w:rPr>
          <w:rFonts w:eastAsiaTheme="minorEastAsia"/>
          <w:szCs w:val="20"/>
          <w:lang w:eastAsia="zh-CN"/>
        </w:rPr>
        <w:fldChar w:fldCharType="begin"/>
      </w:r>
      <w:r w:rsidRPr="003730AC">
        <w:rPr>
          <w:rFonts w:eastAsiaTheme="minorEastAsia"/>
          <w:szCs w:val="20"/>
          <w:lang w:eastAsia="zh-CN"/>
        </w:rPr>
        <w:instrText xml:space="preserve"> REF _Ref101026309 \h </w:instrText>
      </w:r>
      <w:r>
        <w:rPr>
          <w:rFonts w:eastAsiaTheme="minorEastAsia"/>
          <w:szCs w:val="20"/>
          <w:lang w:eastAsia="zh-CN"/>
        </w:rPr>
        <w:instrText xml:space="preserve"> \* MERGEFORMAT </w:instrText>
      </w:r>
      <w:r w:rsidRPr="003730AC">
        <w:rPr>
          <w:rFonts w:eastAsiaTheme="minorEastAsia"/>
          <w:szCs w:val="20"/>
          <w:lang w:eastAsia="zh-CN"/>
        </w:rPr>
      </w:r>
      <w:r w:rsidRPr="003730AC">
        <w:rPr>
          <w:rFonts w:eastAsiaTheme="minorEastAsia"/>
          <w:szCs w:val="20"/>
          <w:lang w:eastAsia="zh-CN"/>
        </w:rPr>
        <w:fldChar w:fldCharType="separate"/>
      </w:r>
      <w:r w:rsidR="000F32B7" w:rsidRPr="000F32B7">
        <w:rPr>
          <w:szCs w:val="20"/>
        </w:rPr>
        <w:t xml:space="preserve">Figure </w:t>
      </w:r>
      <w:r w:rsidR="000F32B7" w:rsidRPr="000F32B7">
        <w:rPr>
          <w:noProof/>
          <w:szCs w:val="20"/>
        </w:rPr>
        <w:t>7</w:t>
      </w:r>
      <w:r w:rsidRPr="003730AC">
        <w:rPr>
          <w:rFonts w:eastAsiaTheme="minorEastAsia"/>
          <w:szCs w:val="20"/>
          <w:lang w:eastAsia="zh-CN"/>
        </w:rPr>
        <w:fldChar w:fldCharType="end"/>
      </w:r>
      <w:r>
        <w:rPr>
          <w:rFonts w:eastAsiaTheme="minorEastAsia"/>
          <w:lang w:eastAsia="zh-CN"/>
        </w:rPr>
        <w:t xml:space="preserve"> has been defined in [2] for </w:t>
      </w:r>
      <w:proofErr w:type="spellStart"/>
      <w:r>
        <w:rPr>
          <w:rFonts w:eastAsiaTheme="minorEastAsia"/>
          <w:lang w:eastAsia="zh-CN"/>
        </w:rPr>
        <w:t>sidelink</w:t>
      </w:r>
      <w:proofErr w:type="spellEnd"/>
      <w:r>
        <w:rPr>
          <w:rFonts w:eastAsiaTheme="minorEastAsia"/>
          <w:lang w:eastAsia="zh-CN"/>
        </w:rPr>
        <w:t xml:space="preserve"> evaluation, therefore, this layout of network can be applied to the outdoor scenario.</w:t>
      </w:r>
    </w:p>
    <w:p w14:paraId="22FA1D03" w14:textId="77777777" w:rsidR="0047220D" w:rsidRDefault="0047220D" w:rsidP="0047220D">
      <w:pPr>
        <w:jc w:val="both"/>
        <w:rPr>
          <w:rFonts w:eastAsiaTheme="minorEastAsia"/>
          <w:sz w:val="20"/>
          <w:lang w:eastAsia="zh-CN"/>
        </w:rPr>
      </w:pPr>
    </w:p>
    <w:p w14:paraId="233780C6" w14:textId="0CDFEC12" w:rsidR="0047220D" w:rsidRDefault="0047220D" w:rsidP="004F5C28">
      <w:pPr>
        <w:jc w:val="center"/>
        <w:rPr>
          <w:rFonts w:eastAsiaTheme="minorEastAsia"/>
          <w:sz w:val="20"/>
          <w:lang w:eastAsia="zh-CN"/>
        </w:rPr>
      </w:pPr>
      <w:r>
        <w:rPr>
          <w:noProof/>
        </w:rPr>
        <w:lastRenderedPageBreak/>
        <w:drawing>
          <wp:inline distT="0" distB="0" distL="0" distR="0" wp14:anchorId="48B2494D" wp14:editId="0BEF218C">
            <wp:extent cx="3084394" cy="3473356"/>
            <wp:effectExtent l="0" t="0" r="1905" b="0"/>
            <wp:docPr id="5" name="그림 1">
              <a:extLst xmlns:a="http://schemas.openxmlformats.org/drawingml/2006/main">
                <a:ext uri="{FF2B5EF4-FFF2-40B4-BE49-F238E27FC236}">
                  <a16:creationId xmlns:a16="http://schemas.microsoft.com/office/drawing/2014/main" id="{5CCEE686-B8A6-4483-BA15-F70A1DA25DB0}"/>
                </a:ext>
              </a:extLst>
            </wp:docPr>
            <wp:cNvGraphicFramePr/>
            <a:graphic xmlns:a="http://schemas.openxmlformats.org/drawingml/2006/main">
              <a:graphicData uri="http://schemas.openxmlformats.org/drawingml/2006/picture">
                <pic:pic xmlns:pic="http://schemas.openxmlformats.org/drawingml/2006/picture">
                  <pic:nvPicPr>
                    <pic:cNvPr id="5" name="그림 1">
                      <a:extLst>
                        <a:ext uri="{FF2B5EF4-FFF2-40B4-BE49-F238E27FC236}">
                          <a16:creationId xmlns:a16="http://schemas.microsoft.com/office/drawing/2014/main" id="{5CCEE686-B8A6-4483-BA15-F70A1DA25DB0}"/>
                        </a:ext>
                      </a:extLst>
                    </pic:cNvPr>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8555" cy="3511825"/>
                    </a:xfrm>
                    <a:prstGeom prst="rect">
                      <a:avLst/>
                    </a:prstGeom>
                    <a:noFill/>
                    <a:ln>
                      <a:noFill/>
                    </a:ln>
                  </pic:spPr>
                </pic:pic>
              </a:graphicData>
            </a:graphic>
          </wp:inline>
        </w:drawing>
      </w:r>
    </w:p>
    <w:p w14:paraId="2353E600" w14:textId="10CED37F" w:rsidR="0047220D" w:rsidRDefault="0047220D" w:rsidP="0047220D">
      <w:pPr>
        <w:pStyle w:val="a6"/>
        <w:jc w:val="center"/>
        <w:rPr>
          <w:rFonts w:eastAsiaTheme="minorEastAsia"/>
          <w:lang w:eastAsia="zh-CN"/>
        </w:rPr>
      </w:pPr>
      <w:bookmarkStart w:id="34" w:name="_Ref101026309"/>
      <w:r>
        <w:t xml:space="preserve">Figure </w:t>
      </w:r>
      <w:fldSimple w:instr=" SEQ Figure \* ARABIC ">
        <w:r w:rsidR="000F32B7">
          <w:rPr>
            <w:noProof/>
          </w:rPr>
          <w:t>7</w:t>
        </w:r>
      </w:fldSimple>
      <w:bookmarkEnd w:id="34"/>
      <w:r>
        <w:rPr>
          <w:rFonts w:eastAsiaTheme="minorEastAsia"/>
          <w:lang w:eastAsia="zh-CN"/>
        </w:rPr>
        <w:t xml:space="preserve"> network topology of Manhattan model</w:t>
      </w:r>
    </w:p>
    <w:p w14:paraId="1D6B23E9" w14:textId="6F87E60F" w:rsidR="0047220D" w:rsidRDefault="002C375C" w:rsidP="0047220D">
      <w:pPr>
        <w:spacing w:afterLines="50" w:after="120"/>
        <w:jc w:val="both"/>
        <w:rPr>
          <w:rFonts w:eastAsiaTheme="minorEastAsia"/>
          <w:sz w:val="20"/>
          <w:lang w:eastAsia="zh-CN"/>
        </w:rPr>
      </w:pPr>
      <w:r w:rsidRPr="00AE7410">
        <w:rPr>
          <w:rFonts w:eastAsiaTheme="minorEastAsia"/>
          <w:sz w:val="20"/>
          <w:lang w:eastAsia="zh-CN"/>
        </w:rPr>
        <w:t>Besides deployment method of UE and BS</w:t>
      </w:r>
      <w:r w:rsidR="0047220D">
        <w:rPr>
          <w:rFonts w:eastAsiaTheme="minorEastAsia"/>
          <w:sz w:val="20"/>
          <w:lang w:eastAsia="zh-CN"/>
        </w:rPr>
        <w:t xml:space="preserve">, the </w:t>
      </w:r>
      <w:r>
        <w:rPr>
          <w:rFonts w:eastAsiaTheme="minorEastAsia"/>
          <w:sz w:val="20"/>
          <w:lang w:eastAsia="zh-CN"/>
        </w:rPr>
        <w:t xml:space="preserve">deployment of </w:t>
      </w:r>
      <w:r w:rsidR="0047220D">
        <w:rPr>
          <w:rFonts w:eastAsiaTheme="minorEastAsia"/>
          <w:sz w:val="20"/>
          <w:lang w:eastAsia="zh-CN"/>
        </w:rPr>
        <w:t xml:space="preserve">WIFI node </w:t>
      </w:r>
      <w:r w:rsidR="00C772C3">
        <w:rPr>
          <w:rFonts w:eastAsiaTheme="minorEastAsia"/>
          <w:sz w:val="20"/>
          <w:lang w:eastAsia="zh-CN"/>
        </w:rPr>
        <w:t xml:space="preserve">and WIFI UE </w:t>
      </w:r>
      <w:r w:rsidR="0047220D">
        <w:rPr>
          <w:rFonts w:eastAsiaTheme="minorEastAsia"/>
          <w:sz w:val="20"/>
          <w:lang w:eastAsia="zh-CN"/>
        </w:rPr>
        <w:t xml:space="preserve">should </w:t>
      </w:r>
      <w:r>
        <w:rPr>
          <w:rFonts w:eastAsiaTheme="minorEastAsia"/>
          <w:sz w:val="20"/>
          <w:lang w:eastAsia="zh-CN"/>
        </w:rPr>
        <w:t xml:space="preserve">also </w:t>
      </w:r>
      <w:r w:rsidR="0047220D">
        <w:rPr>
          <w:rFonts w:eastAsiaTheme="minorEastAsia"/>
          <w:sz w:val="20"/>
          <w:lang w:eastAsia="zh-CN"/>
        </w:rPr>
        <w:t xml:space="preserve">be </w:t>
      </w:r>
      <w:proofErr w:type="gramStart"/>
      <w:r w:rsidR="0047220D">
        <w:rPr>
          <w:rFonts w:eastAsiaTheme="minorEastAsia"/>
          <w:sz w:val="20"/>
          <w:lang w:eastAsia="zh-CN"/>
        </w:rPr>
        <w:t>taken into account</w:t>
      </w:r>
      <w:proofErr w:type="gramEnd"/>
      <w:r w:rsidR="0047220D">
        <w:rPr>
          <w:rFonts w:eastAsiaTheme="minorEastAsia"/>
          <w:sz w:val="20"/>
          <w:lang w:eastAsia="zh-CN"/>
        </w:rPr>
        <w:t xml:space="preserve">. For </w:t>
      </w:r>
      <w:r w:rsidR="00931B8C">
        <w:rPr>
          <w:rFonts w:eastAsiaTheme="minorEastAsia"/>
          <w:sz w:val="20"/>
          <w:lang w:eastAsia="zh-CN"/>
        </w:rPr>
        <w:t>example</w:t>
      </w:r>
      <w:r w:rsidR="0047220D">
        <w:rPr>
          <w:rFonts w:eastAsiaTheme="minorEastAsia"/>
          <w:sz w:val="20"/>
          <w:lang w:eastAsia="zh-CN"/>
        </w:rPr>
        <w:t>, RSU deployed in the center of intersection can be replaced by the WIFI node</w:t>
      </w:r>
      <w:r w:rsidR="00931B8C">
        <w:rPr>
          <w:rFonts w:eastAsiaTheme="minorEastAsia"/>
          <w:sz w:val="20"/>
          <w:lang w:eastAsia="zh-CN"/>
        </w:rPr>
        <w:t xml:space="preserve">, </w:t>
      </w:r>
      <w:r w:rsidR="00885352">
        <w:rPr>
          <w:rFonts w:eastAsiaTheme="minorEastAsia"/>
          <w:sz w:val="20"/>
          <w:lang w:eastAsia="zh-CN"/>
        </w:rPr>
        <w:t>where</w:t>
      </w:r>
      <w:r w:rsidR="00931B8C">
        <w:rPr>
          <w:rFonts w:eastAsiaTheme="minorEastAsia"/>
          <w:sz w:val="20"/>
          <w:lang w:eastAsia="zh-CN"/>
        </w:rPr>
        <w:t xml:space="preserve"> the</w:t>
      </w:r>
      <w:r w:rsidR="0047220D">
        <w:rPr>
          <w:rFonts w:eastAsiaTheme="minorEastAsia"/>
          <w:sz w:val="20"/>
          <w:lang w:eastAsia="zh-CN"/>
        </w:rPr>
        <w:t xml:space="preserve"> WIFI node</w:t>
      </w:r>
      <w:r w:rsidR="00885352">
        <w:rPr>
          <w:rFonts w:eastAsiaTheme="minorEastAsia"/>
          <w:sz w:val="20"/>
          <w:lang w:eastAsia="zh-CN"/>
        </w:rPr>
        <w:t>s</w:t>
      </w:r>
      <w:r w:rsidR="0047220D">
        <w:rPr>
          <w:rFonts w:eastAsiaTheme="minorEastAsia"/>
          <w:sz w:val="20"/>
          <w:lang w:eastAsia="zh-CN"/>
        </w:rPr>
        <w:t xml:space="preserve"> </w:t>
      </w:r>
      <w:r w:rsidR="00885352">
        <w:rPr>
          <w:rFonts w:eastAsiaTheme="minorEastAsia"/>
          <w:sz w:val="20"/>
          <w:lang w:eastAsia="zh-CN"/>
        </w:rPr>
        <w:t xml:space="preserve">are </w:t>
      </w:r>
      <w:r w:rsidR="0047220D">
        <w:rPr>
          <w:rFonts w:eastAsiaTheme="minorEastAsia"/>
          <w:sz w:val="20"/>
          <w:lang w:eastAsia="zh-CN"/>
        </w:rPr>
        <w:t xml:space="preserve">deployed along the sidewalk with an appropriate density, e.g., 50m., to satisfy the coverage requirement </w:t>
      </w:r>
      <w:r w:rsidR="00931B8C">
        <w:rPr>
          <w:rFonts w:eastAsiaTheme="minorEastAsia"/>
          <w:sz w:val="20"/>
          <w:lang w:eastAsia="zh-CN"/>
        </w:rPr>
        <w:t>of WIFI</w:t>
      </w:r>
      <w:r w:rsidR="0047220D">
        <w:rPr>
          <w:rFonts w:eastAsiaTheme="minorEastAsia"/>
          <w:sz w:val="20"/>
          <w:lang w:eastAsia="zh-CN"/>
        </w:rPr>
        <w:t>.</w:t>
      </w:r>
      <w:r w:rsidR="003E06A1">
        <w:rPr>
          <w:rFonts w:eastAsiaTheme="minorEastAsia"/>
          <w:sz w:val="20"/>
          <w:lang w:eastAsia="zh-CN"/>
        </w:rPr>
        <w:t xml:space="preserve"> Moreover, </w:t>
      </w:r>
      <w:r w:rsidR="0047220D">
        <w:rPr>
          <w:rFonts w:eastAsiaTheme="minorEastAsia"/>
          <w:sz w:val="20"/>
          <w:lang w:eastAsia="zh-CN"/>
        </w:rPr>
        <w:t xml:space="preserve">the deployment of </w:t>
      </w:r>
      <w:r w:rsidR="003E06A1">
        <w:rPr>
          <w:rFonts w:eastAsiaTheme="minorEastAsia"/>
          <w:sz w:val="20"/>
          <w:lang w:eastAsia="zh-CN"/>
        </w:rPr>
        <w:t xml:space="preserve">pedestrian </w:t>
      </w:r>
      <w:r w:rsidR="0047220D">
        <w:rPr>
          <w:rFonts w:eastAsiaTheme="minorEastAsia"/>
          <w:sz w:val="20"/>
          <w:lang w:eastAsia="zh-CN"/>
        </w:rPr>
        <w:t>UE</w:t>
      </w:r>
      <w:r w:rsidR="003E06A1">
        <w:rPr>
          <w:rFonts w:eastAsiaTheme="minorEastAsia"/>
          <w:sz w:val="20"/>
          <w:lang w:eastAsia="zh-CN"/>
        </w:rPr>
        <w:t xml:space="preserve"> a</w:t>
      </w:r>
      <w:r w:rsidR="0047220D">
        <w:rPr>
          <w:rFonts w:eastAsiaTheme="minorEastAsia"/>
          <w:sz w:val="20"/>
          <w:lang w:eastAsia="zh-CN"/>
        </w:rPr>
        <w:t>ccording to the evaluation methodology defined in TR37.885</w:t>
      </w:r>
      <w:r w:rsidR="003E06A1">
        <w:rPr>
          <w:rFonts w:eastAsiaTheme="minorEastAsia"/>
          <w:sz w:val="20"/>
          <w:lang w:eastAsia="zh-CN"/>
        </w:rPr>
        <w:t xml:space="preserve"> can be considered for WIFI </w:t>
      </w:r>
      <w:r w:rsidR="00D41C5C">
        <w:rPr>
          <w:rFonts w:eastAsiaTheme="minorEastAsia"/>
          <w:sz w:val="20"/>
          <w:lang w:eastAsia="zh-CN"/>
        </w:rPr>
        <w:t>UE</w:t>
      </w:r>
      <w:r w:rsidR="003E06A1">
        <w:rPr>
          <w:rFonts w:eastAsiaTheme="minorEastAsia"/>
          <w:sz w:val="20"/>
          <w:lang w:eastAsia="zh-CN"/>
        </w:rPr>
        <w:t xml:space="preserve"> deployment, e.g., t</w:t>
      </w:r>
      <w:r w:rsidR="0047220D">
        <w:rPr>
          <w:rFonts w:eastAsiaTheme="minorEastAsia"/>
          <w:sz w:val="20"/>
          <w:lang w:eastAsia="zh-CN"/>
        </w:rPr>
        <w:t xml:space="preserve">he pedestrian UE can be selected randomly as the WIFI </w:t>
      </w:r>
      <w:r w:rsidR="00D41C5C">
        <w:rPr>
          <w:rFonts w:eastAsiaTheme="minorEastAsia"/>
          <w:sz w:val="20"/>
          <w:lang w:eastAsia="zh-CN"/>
        </w:rPr>
        <w:t>UE</w:t>
      </w:r>
      <w:r w:rsidR="0047220D">
        <w:rPr>
          <w:rFonts w:eastAsiaTheme="minorEastAsia"/>
          <w:sz w:val="20"/>
          <w:lang w:eastAsia="zh-CN"/>
        </w:rPr>
        <w:t>.</w:t>
      </w:r>
    </w:p>
    <w:p w14:paraId="324D6A7A" w14:textId="358B21EE" w:rsidR="0047220D" w:rsidRPr="00ED182A" w:rsidRDefault="0047220D" w:rsidP="0047220D">
      <w:pPr>
        <w:spacing w:afterLines="50" w:after="120"/>
        <w:jc w:val="both"/>
        <w:rPr>
          <w:rFonts w:eastAsiaTheme="minorEastAsia"/>
          <w:b/>
          <w:bCs/>
          <w:sz w:val="20"/>
          <w:lang w:eastAsia="zh-CN"/>
        </w:rPr>
      </w:pPr>
      <w:bookmarkStart w:id="35" w:name="_Ref101027634"/>
      <w:bookmarkStart w:id="36" w:name="_Hlk100844994"/>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10</w:t>
      </w:r>
      <w:r w:rsidRPr="00ED182A">
        <w:rPr>
          <w:rFonts w:eastAsiaTheme="minorEastAsia"/>
          <w:sz w:val="20"/>
          <w:lang w:eastAsia="zh-CN"/>
        </w:rPr>
        <w:fldChar w:fldCharType="end"/>
      </w:r>
      <w:r w:rsidRPr="00ED182A">
        <w:rPr>
          <w:rFonts w:eastAsiaTheme="minorEastAsia"/>
          <w:b/>
          <w:bCs/>
          <w:sz w:val="20"/>
          <w:lang w:eastAsia="zh-CN"/>
        </w:rPr>
        <w:t>: For outdoor scenario, urban street scenario based on Manhattan model defined in TR37.885 is used.</w:t>
      </w:r>
      <w:bookmarkEnd w:id="35"/>
      <w:r w:rsidRPr="00ED182A">
        <w:rPr>
          <w:rFonts w:eastAsiaTheme="minorEastAsia"/>
          <w:b/>
          <w:bCs/>
          <w:sz w:val="20"/>
          <w:lang w:eastAsia="zh-CN"/>
        </w:rPr>
        <w:t xml:space="preserve">  </w:t>
      </w:r>
    </w:p>
    <w:p w14:paraId="5EFA9313" w14:textId="2201C001" w:rsidR="0047220D" w:rsidRPr="00ED182A" w:rsidRDefault="0047220D" w:rsidP="0047220D">
      <w:pPr>
        <w:spacing w:afterLines="50" w:after="120"/>
        <w:jc w:val="both"/>
        <w:rPr>
          <w:rFonts w:eastAsiaTheme="minorEastAsia"/>
          <w:b/>
          <w:bCs/>
          <w:sz w:val="20"/>
          <w:lang w:eastAsia="zh-CN"/>
        </w:rPr>
      </w:pPr>
      <w:bookmarkStart w:id="37" w:name="_Ref101027637"/>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11</w:t>
      </w:r>
      <w:r w:rsidRPr="00ED182A">
        <w:rPr>
          <w:rFonts w:eastAsiaTheme="minorEastAsia"/>
          <w:b/>
          <w:bCs/>
          <w:sz w:val="20"/>
          <w:lang w:eastAsia="zh-CN"/>
        </w:rPr>
        <w:fldChar w:fldCharType="end"/>
      </w:r>
      <w:r w:rsidRPr="00ED182A">
        <w:rPr>
          <w:rFonts w:eastAsiaTheme="minorEastAsia"/>
          <w:b/>
          <w:bCs/>
          <w:sz w:val="20"/>
          <w:lang w:eastAsia="zh-CN"/>
        </w:rPr>
        <w:t xml:space="preserve">: For outdoor scenario, </w:t>
      </w:r>
      <w:r w:rsidR="003E06A1">
        <w:rPr>
          <w:rFonts w:eastAsiaTheme="minorEastAsia"/>
          <w:b/>
          <w:bCs/>
          <w:sz w:val="20"/>
          <w:lang w:eastAsia="zh-CN"/>
        </w:rPr>
        <w:t>RAN1</w:t>
      </w:r>
      <w:r w:rsidR="008E03FE">
        <w:rPr>
          <w:rFonts w:eastAsiaTheme="minorEastAsia"/>
          <w:b/>
          <w:bCs/>
          <w:sz w:val="20"/>
          <w:lang w:eastAsia="zh-CN"/>
        </w:rPr>
        <w:t xml:space="preserve"> should</w:t>
      </w:r>
      <w:r w:rsidR="003E06A1">
        <w:rPr>
          <w:rFonts w:eastAsiaTheme="minorEastAsia"/>
          <w:b/>
          <w:bCs/>
          <w:sz w:val="20"/>
          <w:lang w:eastAsia="zh-CN"/>
        </w:rPr>
        <w:t xml:space="preserve"> define deployment method for WIFI node</w:t>
      </w:r>
      <w:r w:rsidR="00D41C5C">
        <w:rPr>
          <w:rFonts w:eastAsiaTheme="minorEastAsia"/>
          <w:b/>
          <w:bCs/>
          <w:sz w:val="20"/>
          <w:lang w:eastAsia="zh-CN"/>
        </w:rPr>
        <w:t xml:space="preserve"> and WIFI UE</w:t>
      </w:r>
      <w:r w:rsidR="003E06A1">
        <w:rPr>
          <w:rFonts w:eastAsiaTheme="minorEastAsia"/>
          <w:b/>
          <w:bCs/>
          <w:sz w:val="20"/>
          <w:lang w:eastAsia="zh-CN"/>
        </w:rPr>
        <w:t xml:space="preserve">, e.g., </w:t>
      </w:r>
      <w:r w:rsidRPr="00ED182A">
        <w:rPr>
          <w:rFonts w:eastAsiaTheme="minorEastAsia"/>
          <w:b/>
          <w:bCs/>
          <w:sz w:val="20"/>
          <w:lang w:eastAsia="zh-CN"/>
        </w:rPr>
        <w:t xml:space="preserve">the WIFI </w:t>
      </w:r>
      <w:r w:rsidR="003E06A1">
        <w:rPr>
          <w:rFonts w:eastAsiaTheme="minorEastAsia"/>
          <w:b/>
          <w:bCs/>
          <w:sz w:val="20"/>
          <w:lang w:eastAsia="zh-CN"/>
        </w:rPr>
        <w:t>node</w:t>
      </w:r>
      <w:r w:rsidR="003E06A1" w:rsidRPr="00ED182A">
        <w:rPr>
          <w:rFonts w:eastAsiaTheme="minorEastAsia"/>
          <w:b/>
          <w:bCs/>
          <w:sz w:val="20"/>
          <w:lang w:eastAsia="zh-CN"/>
        </w:rPr>
        <w:t xml:space="preserve"> </w:t>
      </w:r>
      <w:r w:rsidR="003E06A1">
        <w:rPr>
          <w:rFonts w:eastAsiaTheme="minorEastAsia"/>
          <w:b/>
          <w:bCs/>
          <w:sz w:val="20"/>
          <w:lang w:eastAsia="zh-CN"/>
        </w:rPr>
        <w:t>is</w:t>
      </w:r>
      <w:r w:rsidRPr="00ED182A">
        <w:rPr>
          <w:rFonts w:eastAsiaTheme="minorEastAsia"/>
          <w:b/>
          <w:bCs/>
          <w:sz w:val="20"/>
          <w:lang w:eastAsia="zh-CN"/>
        </w:rPr>
        <w:t xml:space="preserve"> modelled </w:t>
      </w:r>
      <w:r w:rsidR="003E06A1">
        <w:rPr>
          <w:rFonts w:eastAsiaTheme="minorEastAsia"/>
          <w:b/>
          <w:bCs/>
          <w:sz w:val="20"/>
          <w:lang w:eastAsia="zh-CN"/>
        </w:rPr>
        <w:t xml:space="preserve">as RSU </w:t>
      </w:r>
      <w:r w:rsidR="00D41C5C">
        <w:rPr>
          <w:rFonts w:eastAsiaTheme="minorEastAsia"/>
          <w:b/>
          <w:bCs/>
          <w:sz w:val="20"/>
          <w:lang w:eastAsia="zh-CN"/>
        </w:rPr>
        <w:t xml:space="preserve">and WIFI UE is modelled </w:t>
      </w:r>
      <w:r w:rsidR="003E06A1">
        <w:rPr>
          <w:rFonts w:eastAsiaTheme="minorEastAsia"/>
          <w:b/>
          <w:bCs/>
          <w:sz w:val="20"/>
          <w:lang w:eastAsia="zh-CN"/>
        </w:rPr>
        <w:t xml:space="preserve">as </w:t>
      </w:r>
      <w:r w:rsidRPr="00ED182A">
        <w:rPr>
          <w:rFonts w:eastAsiaTheme="minorEastAsia"/>
          <w:b/>
          <w:bCs/>
          <w:sz w:val="20"/>
          <w:lang w:eastAsia="zh-CN"/>
        </w:rPr>
        <w:t>pedestrian UE.</w:t>
      </w:r>
      <w:bookmarkEnd w:id="36"/>
      <w:bookmarkEnd w:id="37"/>
    </w:p>
    <w:p w14:paraId="4DE9280D" w14:textId="77777777" w:rsidR="0047220D" w:rsidRDefault="0047220D" w:rsidP="0047220D">
      <w:pPr>
        <w:jc w:val="center"/>
        <w:rPr>
          <w:rFonts w:eastAsiaTheme="minorEastAsia"/>
          <w:sz w:val="20"/>
          <w:lang w:eastAsia="zh-CN"/>
        </w:rPr>
      </w:pPr>
      <w:r w:rsidRPr="009E59D0">
        <w:rPr>
          <w:rFonts w:eastAsia="Malgun Gothic"/>
          <w:noProof/>
          <w:sz w:val="20"/>
          <w:szCs w:val="20"/>
          <w:lang w:eastAsia="ko-KR"/>
        </w:rPr>
        <w:drawing>
          <wp:inline distT="0" distB="0" distL="0" distR="0" wp14:anchorId="3DB9B84D" wp14:editId="18E04568">
            <wp:extent cx="3811979" cy="1846869"/>
            <wp:effectExtent l="0" t="0" r="0" b="127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36836" cy="1858912"/>
                    </a:xfrm>
                    <a:prstGeom prst="rect">
                      <a:avLst/>
                    </a:prstGeom>
                    <a:noFill/>
                    <a:ln>
                      <a:noFill/>
                    </a:ln>
                  </pic:spPr>
                </pic:pic>
              </a:graphicData>
            </a:graphic>
          </wp:inline>
        </w:drawing>
      </w:r>
    </w:p>
    <w:p w14:paraId="04B266FF" w14:textId="77777777" w:rsidR="0047220D" w:rsidRDefault="0047220D" w:rsidP="0047220D">
      <w:pPr>
        <w:jc w:val="center"/>
        <w:rPr>
          <w:rFonts w:eastAsiaTheme="minorEastAsia"/>
          <w:sz w:val="20"/>
          <w:lang w:eastAsia="zh-CN"/>
        </w:rPr>
      </w:pPr>
    </w:p>
    <w:p w14:paraId="4B260A2B" w14:textId="3D337F6B" w:rsidR="0047220D" w:rsidRDefault="0047220D" w:rsidP="0047220D">
      <w:pPr>
        <w:pStyle w:val="a6"/>
        <w:jc w:val="center"/>
        <w:rPr>
          <w:rFonts w:eastAsiaTheme="minorEastAsia"/>
          <w:lang w:eastAsia="zh-CN"/>
        </w:rPr>
      </w:pPr>
      <w:bookmarkStart w:id="38" w:name="_Ref101026265"/>
      <w:r>
        <w:t xml:space="preserve">Figure </w:t>
      </w:r>
      <w:fldSimple w:instr=" SEQ Figure \* ARABIC ">
        <w:r w:rsidR="000F32B7">
          <w:rPr>
            <w:noProof/>
          </w:rPr>
          <w:t>8</w:t>
        </w:r>
      </w:fldSimple>
      <w:bookmarkEnd w:id="38"/>
      <w:r>
        <w:rPr>
          <w:rFonts w:eastAsiaTheme="minorEastAsia"/>
          <w:lang w:eastAsia="zh-CN"/>
        </w:rPr>
        <w:t xml:space="preserve"> layout of indoor office</w:t>
      </w:r>
    </w:p>
    <w:p w14:paraId="0D61030B" w14:textId="50946402" w:rsidR="0047220D" w:rsidRDefault="0047220D" w:rsidP="0047220D">
      <w:pPr>
        <w:spacing w:afterLines="50" w:after="120"/>
        <w:jc w:val="both"/>
        <w:rPr>
          <w:rFonts w:eastAsiaTheme="minorEastAsia"/>
          <w:sz w:val="20"/>
          <w:lang w:eastAsia="zh-CN"/>
        </w:rPr>
      </w:pPr>
      <w:r>
        <w:rPr>
          <w:rFonts w:eastAsiaTheme="minorEastAsia"/>
          <w:sz w:val="20"/>
          <w:lang w:eastAsia="zh-CN"/>
        </w:rPr>
        <w:t xml:space="preserve">For indoor scenario, since the layout of office indoor network defined in TR38.901 has been applied to the evaluation of NR-U in R16, it can be </w:t>
      </w:r>
      <w:r w:rsidR="00151755">
        <w:rPr>
          <w:rFonts w:eastAsiaTheme="minorEastAsia"/>
          <w:sz w:val="20"/>
          <w:lang w:eastAsia="zh-CN"/>
        </w:rPr>
        <w:t>re</w:t>
      </w:r>
      <w:r>
        <w:rPr>
          <w:rFonts w:eastAsiaTheme="minorEastAsia"/>
          <w:sz w:val="20"/>
          <w:lang w:eastAsia="zh-CN"/>
        </w:rPr>
        <w:t xml:space="preserve">used for the evaluation of </w:t>
      </w:r>
      <w:proofErr w:type="spellStart"/>
      <w:r>
        <w:rPr>
          <w:rFonts w:eastAsiaTheme="minorEastAsia"/>
          <w:sz w:val="20"/>
          <w:lang w:eastAsia="zh-CN"/>
        </w:rPr>
        <w:t>sidelink</w:t>
      </w:r>
      <w:proofErr w:type="spellEnd"/>
      <w:r w:rsidR="00151755">
        <w:rPr>
          <w:rFonts w:eastAsiaTheme="minorEastAsia"/>
          <w:sz w:val="20"/>
          <w:lang w:eastAsia="zh-CN"/>
        </w:rPr>
        <w:t xml:space="preserve"> unlicensed</w:t>
      </w:r>
      <w:r>
        <w:rPr>
          <w:rFonts w:eastAsiaTheme="minorEastAsia"/>
          <w:sz w:val="20"/>
          <w:lang w:eastAsia="zh-CN"/>
        </w:rPr>
        <w:t xml:space="preserve">, which is shown in </w:t>
      </w:r>
      <w:r w:rsidRPr="003730AC">
        <w:rPr>
          <w:rFonts w:eastAsiaTheme="minorEastAsia"/>
          <w:sz w:val="20"/>
          <w:szCs w:val="20"/>
          <w:lang w:eastAsia="zh-CN"/>
        </w:rPr>
        <w:fldChar w:fldCharType="begin"/>
      </w:r>
      <w:r w:rsidRPr="003730AC">
        <w:rPr>
          <w:rFonts w:eastAsiaTheme="minorEastAsia"/>
          <w:sz w:val="20"/>
          <w:szCs w:val="20"/>
          <w:lang w:eastAsia="zh-CN"/>
        </w:rPr>
        <w:instrText xml:space="preserve"> REF _Ref101026265 \h </w:instrText>
      </w:r>
      <w:r>
        <w:rPr>
          <w:rFonts w:eastAsiaTheme="minorEastAsia"/>
          <w:sz w:val="20"/>
          <w:szCs w:val="20"/>
          <w:lang w:eastAsia="zh-CN"/>
        </w:rPr>
        <w:instrText xml:space="preserve"> \* MERGEFORMAT </w:instrText>
      </w:r>
      <w:r w:rsidRPr="003730AC">
        <w:rPr>
          <w:rFonts w:eastAsiaTheme="minorEastAsia"/>
          <w:sz w:val="20"/>
          <w:szCs w:val="20"/>
          <w:lang w:eastAsia="zh-CN"/>
        </w:rPr>
      </w:r>
      <w:r w:rsidRPr="003730AC">
        <w:rPr>
          <w:rFonts w:eastAsiaTheme="minorEastAsia"/>
          <w:sz w:val="20"/>
          <w:szCs w:val="20"/>
          <w:lang w:eastAsia="zh-CN"/>
        </w:rPr>
        <w:fldChar w:fldCharType="separate"/>
      </w:r>
      <w:r w:rsidR="000F32B7" w:rsidRPr="000F32B7">
        <w:rPr>
          <w:sz w:val="20"/>
          <w:szCs w:val="20"/>
        </w:rPr>
        <w:t xml:space="preserve">Figure </w:t>
      </w:r>
      <w:r w:rsidR="000F32B7" w:rsidRPr="000F32B7">
        <w:rPr>
          <w:noProof/>
          <w:sz w:val="20"/>
          <w:szCs w:val="20"/>
        </w:rPr>
        <w:t>8</w:t>
      </w:r>
      <w:r w:rsidRPr="003730AC">
        <w:rPr>
          <w:rFonts w:eastAsiaTheme="minorEastAsia"/>
          <w:sz w:val="20"/>
          <w:szCs w:val="20"/>
          <w:lang w:eastAsia="zh-CN"/>
        </w:rPr>
        <w:fldChar w:fldCharType="end"/>
      </w:r>
      <w:r>
        <w:rPr>
          <w:rFonts w:eastAsiaTheme="minorEastAsia"/>
          <w:sz w:val="20"/>
          <w:lang w:eastAsia="zh-CN"/>
        </w:rPr>
        <w:t>. Partial BS can be regarded as the WIFI node, e.g., the BSs and WIFI nodes are evenly distributed. The deployment method for UE can be also reused</w:t>
      </w:r>
      <w:r w:rsidR="008E03FE">
        <w:rPr>
          <w:rFonts w:eastAsiaTheme="minorEastAsia"/>
          <w:sz w:val="20"/>
          <w:lang w:eastAsia="zh-CN"/>
        </w:rPr>
        <w:t xml:space="preserve"> for WIFI </w:t>
      </w:r>
      <w:r w:rsidR="00D41C5C">
        <w:rPr>
          <w:rFonts w:eastAsiaTheme="minorEastAsia"/>
          <w:sz w:val="20"/>
          <w:lang w:eastAsia="zh-CN"/>
        </w:rPr>
        <w:t>UE</w:t>
      </w:r>
      <w:r w:rsidR="008E03FE">
        <w:rPr>
          <w:rFonts w:eastAsiaTheme="minorEastAsia"/>
          <w:sz w:val="20"/>
          <w:lang w:eastAsia="zh-CN"/>
        </w:rPr>
        <w:t xml:space="preserve"> deployment, e.g., t</w:t>
      </w:r>
      <w:r>
        <w:rPr>
          <w:rFonts w:eastAsiaTheme="minorEastAsia"/>
          <w:sz w:val="20"/>
          <w:lang w:eastAsia="zh-CN"/>
        </w:rPr>
        <w:t xml:space="preserve">he UE is </w:t>
      </w:r>
      <w:r w:rsidR="008E03FE">
        <w:rPr>
          <w:rFonts w:eastAsiaTheme="minorEastAsia"/>
          <w:sz w:val="20"/>
          <w:lang w:eastAsia="zh-CN"/>
        </w:rPr>
        <w:t xml:space="preserve">randomly </w:t>
      </w:r>
      <w:r>
        <w:rPr>
          <w:rFonts w:eastAsiaTheme="minorEastAsia"/>
          <w:sz w:val="20"/>
          <w:lang w:eastAsia="zh-CN"/>
        </w:rPr>
        <w:t xml:space="preserve">selected as WIFI </w:t>
      </w:r>
      <w:r w:rsidR="00D41C5C">
        <w:rPr>
          <w:rFonts w:eastAsiaTheme="minorEastAsia"/>
          <w:sz w:val="20"/>
          <w:lang w:eastAsia="zh-CN"/>
        </w:rPr>
        <w:t>UE</w:t>
      </w:r>
      <w:r w:rsidR="008E03FE">
        <w:rPr>
          <w:rFonts w:eastAsiaTheme="minorEastAsia"/>
          <w:sz w:val="20"/>
          <w:lang w:eastAsia="zh-CN"/>
        </w:rPr>
        <w:t xml:space="preserve"> </w:t>
      </w:r>
      <w:r>
        <w:rPr>
          <w:rFonts w:eastAsiaTheme="minorEastAsia"/>
          <w:sz w:val="20"/>
          <w:lang w:eastAsia="zh-CN"/>
        </w:rPr>
        <w:t xml:space="preserve">or </w:t>
      </w:r>
      <w:proofErr w:type="spellStart"/>
      <w:r>
        <w:rPr>
          <w:rFonts w:eastAsiaTheme="minorEastAsia"/>
          <w:sz w:val="20"/>
          <w:lang w:eastAsia="zh-CN"/>
        </w:rPr>
        <w:t>sidelink</w:t>
      </w:r>
      <w:proofErr w:type="spellEnd"/>
      <w:r>
        <w:rPr>
          <w:rFonts w:eastAsiaTheme="minorEastAsia"/>
          <w:sz w:val="20"/>
          <w:lang w:eastAsia="zh-CN"/>
        </w:rPr>
        <w:t xml:space="preserve"> UE.</w:t>
      </w:r>
    </w:p>
    <w:p w14:paraId="5DBE744B" w14:textId="1AE73390" w:rsidR="0047220D" w:rsidRPr="00ED182A" w:rsidRDefault="0047220D" w:rsidP="0047220D">
      <w:pPr>
        <w:spacing w:afterLines="50" w:after="120"/>
        <w:jc w:val="both"/>
        <w:rPr>
          <w:rFonts w:eastAsiaTheme="minorEastAsia"/>
          <w:b/>
          <w:bCs/>
          <w:sz w:val="20"/>
          <w:lang w:eastAsia="zh-CN"/>
        </w:rPr>
      </w:pPr>
      <w:bookmarkStart w:id="39" w:name="_Ref101027641"/>
      <w:bookmarkStart w:id="40" w:name="_Hlk100846561"/>
      <w:bookmarkStart w:id="41" w:name="_Hlk100856475"/>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12</w:t>
      </w:r>
      <w:r w:rsidRPr="00ED182A">
        <w:rPr>
          <w:rFonts w:eastAsiaTheme="minorEastAsia"/>
          <w:sz w:val="20"/>
          <w:lang w:eastAsia="zh-CN"/>
        </w:rPr>
        <w:fldChar w:fldCharType="end"/>
      </w:r>
      <w:r w:rsidRPr="00ED182A">
        <w:rPr>
          <w:rFonts w:eastAsiaTheme="minorEastAsia"/>
          <w:b/>
          <w:bCs/>
          <w:sz w:val="20"/>
          <w:lang w:eastAsia="zh-CN"/>
        </w:rPr>
        <w:t>: For indoor scenario, office indoor scenario defined in TR38.901 is used.</w:t>
      </w:r>
      <w:bookmarkEnd w:id="39"/>
    </w:p>
    <w:p w14:paraId="026B1DE8" w14:textId="1674F480" w:rsidR="00225B75" w:rsidRDefault="0047220D" w:rsidP="0047220D">
      <w:pPr>
        <w:pStyle w:val="a0"/>
        <w:rPr>
          <w:rFonts w:eastAsiaTheme="minorEastAsia"/>
          <w:b/>
          <w:lang w:eastAsia="zh-CN"/>
        </w:rPr>
      </w:pPr>
      <w:bookmarkStart w:id="42" w:name="_Ref101027645"/>
      <w:bookmarkEnd w:id="40"/>
      <w:r w:rsidRPr="00ED182A">
        <w:rPr>
          <w:rFonts w:eastAsiaTheme="minorEastAsia"/>
          <w:b/>
          <w:bCs/>
          <w:lang w:eastAsia="zh-CN"/>
        </w:rPr>
        <w:lastRenderedPageBreak/>
        <w:t xml:space="preserve">Proposal </w:t>
      </w:r>
      <w:r w:rsidRPr="00ED182A">
        <w:rPr>
          <w:rFonts w:eastAsiaTheme="minorEastAsia"/>
          <w:b/>
          <w:bCs/>
          <w:lang w:eastAsia="zh-CN"/>
        </w:rPr>
        <w:fldChar w:fldCharType="begin"/>
      </w:r>
      <w:r w:rsidRPr="00ED182A">
        <w:rPr>
          <w:rFonts w:eastAsiaTheme="minorEastAsia"/>
          <w:b/>
          <w:bCs/>
          <w:lang w:eastAsia="zh-CN"/>
        </w:rPr>
        <w:instrText xml:space="preserve"> SEQ Proposal \* ARABIC </w:instrText>
      </w:r>
      <w:r w:rsidRPr="00ED182A">
        <w:rPr>
          <w:rFonts w:eastAsiaTheme="minorEastAsia"/>
          <w:b/>
          <w:bCs/>
          <w:lang w:eastAsia="zh-CN"/>
        </w:rPr>
        <w:fldChar w:fldCharType="separate"/>
      </w:r>
      <w:r w:rsidR="000F32B7">
        <w:rPr>
          <w:rFonts w:eastAsiaTheme="minorEastAsia"/>
          <w:b/>
          <w:bCs/>
          <w:noProof/>
          <w:lang w:eastAsia="zh-CN"/>
        </w:rPr>
        <w:t>13</w:t>
      </w:r>
      <w:r w:rsidRPr="00ED182A">
        <w:rPr>
          <w:rFonts w:eastAsiaTheme="minorEastAsia"/>
          <w:b/>
          <w:bCs/>
          <w:lang w:eastAsia="zh-CN"/>
        </w:rPr>
        <w:fldChar w:fldCharType="end"/>
      </w:r>
      <w:r w:rsidRPr="00ED182A">
        <w:rPr>
          <w:rFonts w:eastAsiaTheme="minorEastAsia"/>
          <w:b/>
          <w:bCs/>
          <w:lang w:eastAsia="zh-CN"/>
        </w:rPr>
        <w:t xml:space="preserve">: For indoor scenario, </w:t>
      </w:r>
      <w:r w:rsidR="008E03FE" w:rsidRPr="00ED182A">
        <w:rPr>
          <w:rFonts w:eastAsiaTheme="minorEastAsia"/>
          <w:b/>
          <w:bCs/>
          <w:lang w:eastAsia="zh-CN"/>
        </w:rPr>
        <w:t xml:space="preserve">partial BSs </w:t>
      </w:r>
      <w:r w:rsidR="00151755">
        <w:rPr>
          <w:rFonts w:eastAsiaTheme="minorEastAsia"/>
          <w:b/>
          <w:bCs/>
          <w:lang w:eastAsia="zh-CN"/>
        </w:rPr>
        <w:t>are</w:t>
      </w:r>
      <w:r w:rsidR="00D41C5C">
        <w:rPr>
          <w:rFonts w:eastAsiaTheme="minorEastAsia"/>
          <w:b/>
          <w:bCs/>
          <w:lang w:eastAsia="zh-CN"/>
        </w:rPr>
        <w:t xml:space="preserve"> replaced by WIFI nodes</w:t>
      </w:r>
      <w:r w:rsidR="00151755">
        <w:rPr>
          <w:rFonts w:eastAsiaTheme="minorEastAsia"/>
          <w:b/>
          <w:bCs/>
          <w:lang w:eastAsia="zh-CN"/>
        </w:rPr>
        <w:t>,</w:t>
      </w:r>
      <w:r w:rsidR="00D41C5C">
        <w:rPr>
          <w:rFonts w:eastAsiaTheme="minorEastAsia"/>
          <w:b/>
          <w:bCs/>
          <w:lang w:eastAsia="zh-CN"/>
        </w:rPr>
        <w:t xml:space="preserve"> </w:t>
      </w:r>
      <w:r w:rsidR="00151755">
        <w:rPr>
          <w:rFonts w:eastAsiaTheme="minorEastAsia"/>
          <w:b/>
          <w:bCs/>
          <w:lang w:eastAsia="zh-CN"/>
        </w:rPr>
        <w:t>and</w:t>
      </w:r>
      <w:r w:rsidR="008E03FE">
        <w:rPr>
          <w:rFonts w:eastAsiaTheme="minorEastAsia"/>
          <w:b/>
          <w:bCs/>
          <w:lang w:eastAsia="zh-CN"/>
        </w:rPr>
        <w:t xml:space="preserve"> </w:t>
      </w:r>
      <w:r w:rsidR="00151755">
        <w:rPr>
          <w:rFonts w:eastAsiaTheme="minorEastAsia"/>
          <w:b/>
          <w:bCs/>
          <w:lang w:eastAsia="zh-CN"/>
        </w:rPr>
        <w:t>t</w:t>
      </w:r>
      <w:r w:rsidRPr="00ED182A">
        <w:rPr>
          <w:rFonts w:eastAsiaTheme="minorEastAsia"/>
          <w:b/>
          <w:bCs/>
          <w:lang w:eastAsia="zh-CN"/>
        </w:rPr>
        <w:t>he</w:t>
      </w:r>
      <w:r w:rsidR="00BA465A">
        <w:rPr>
          <w:rFonts w:eastAsiaTheme="minorEastAsia"/>
          <w:b/>
          <w:bCs/>
          <w:lang w:eastAsia="zh-CN"/>
        </w:rPr>
        <w:t xml:space="preserve"> dropped</w:t>
      </w:r>
      <w:r w:rsidRPr="00ED182A">
        <w:rPr>
          <w:rFonts w:eastAsiaTheme="minorEastAsia"/>
          <w:b/>
          <w:bCs/>
          <w:lang w:eastAsia="zh-CN"/>
        </w:rPr>
        <w:t xml:space="preserve"> UE is selected randomly as WIFI UE or </w:t>
      </w:r>
      <w:proofErr w:type="spellStart"/>
      <w:r w:rsidRPr="00ED182A">
        <w:rPr>
          <w:rFonts w:eastAsiaTheme="minorEastAsia"/>
          <w:b/>
          <w:bCs/>
          <w:lang w:eastAsia="zh-CN"/>
        </w:rPr>
        <w:t>sidelink</w:t>
      </w:r>
      <w:proofErr w:type="spellEnd"/>
      <w:r w:rsidRPr="00ED182A">
        <w:rPr>
          <w:rFonts w:eastAsiaTheme="minorEastAsia"/>
          <w:b/>
          <w:bCs/>
          <w:lang w:eastAsia="zh-CN"/>
        </w:rPr>
        <w:t xml:space="preserve"> UE.</w:t>
      </w:r>
      <w:bookmarkEnd w:id="41"/>
      <w:bookmarkEnd w:id="42"/>
    </w:p>
    <w:p w14:paraId="30376A87" w14:textId="50CA4B05" w:rsidR="00225B75" w:rsidRDefault="00225B75" w:rsidP="00225B75">
      <w:pPr>
        <w:pStyle w:val="2"/>
        <w:rPr>
          <w:rFonts w:eastAsiaTheme="minorEastAsia"/>
          <w:lang w:eastAsia="zh-CN"/>
        </w:rPr>
      </w:pPr>
      <w:r>
        <w:rPr>
          <w:rFonts w:eastAsiaTheme="minorEastAsia"/>
          <w:lang w:eastAsia="zh-CN"/>
        </w:rPr>
        <w:t>3.2 Channel model</w:t>
      </w:r>
    </w:p>
    <w:p w14:paraId="58FE87E5" w14:textId="4EC20569" w:rsidR="00225B75" w:rsidRDefault="00225B75" w:rsidP="00225B75">
      <w:pPr>
        <w:spacing w:afterLines="50" w:after="120"/>
        <w:jc w:val="both"/>
        <w:rPr>
          <w:rFonts w:eastAsiaTheme="minorEastAsia"/>
          <w:sz w:val="20"/>
          <w:lang w:eastAsia="zh-CN"/>
        </w:rPr>
      </w:pPr>
      <w:r>
        <w:rPr>
          <w:rFonts w:eastAsiaTheme="minorEastAsia"/>
          <w:sz w:val="20"/>
          <w:lang w:eastAsia="zh-CN"/>
        </w:rPr>
        <w:t xml:space="preserve">Firstly, for both indoor and outdoor scenario, channel model </w:t>
      </w:r>
      <w:r w:rsidR="00D41C5C">
        <w:rPr>
          <w:rFonts w:eastAsiaTheme="minorEastAsia"/>
          <w:sz w:val="20"/>
          <w:lang w:eastAsia="zh-CN"/>
        </w:rPr>
        <w:t xml:space="preserve">for </w:t>
      </w:r>
      <w:r>
        <w:rPr>
          <w:rFonts w:eastAsiaTheme="minorEastAsia"/>
          <w:sz w:val="20"/>
          <w:lang w:eastAsia="zh-CN"/>
        </w:rPr>
        <w:t xml:space="preserve">the link of </w:t>
      </w:r>
      <w:proofErr w:type="spellStart"/>
      <w:r>
        <w:rPr>
          <w:rFonts w:eastAsiaTheme="minorEastAsia"/>
          <w:sz w:val="20"/>
          <w:lang w:eastAsia="zh-CN"/>
        </w:rPr>
        <w:t>sidelink</w:t>
      </w:r>
      <w:proofErr w:type="spellEnd"/>
      <w:r>
        <w:rPr>
          <w:rFonts w:eastAsiaTheme="minorEastAsia"/>
          <w:sz w:val="20"/>
          <w:lang w:eastAsia="zh-CN"/>
        </w:rPr>
        <w:t xml:space="preserve"> UE to </w:t>
      </w:r>
      <w:proofErr w:type="spellStart"/>
      <w:r>
        <w:rPr>
          <w:rFonts w:eastAsiaTheme="minorEastAsia"/>
          <w:sz w:val="20"/>
          <w:lang w:eastAsia="zh-CN"/>
        </w:rPr>
        <w:t>sidelink</w:t>
      </w:r>
      <w:proofErr w:type="spellEnd"/>
      <w:r>
        <w:rPr>
          <w:rFonts w:eastAsiaTheme="minorEastAsia"/>
          <w:sz w:val="20"/>
          <w:lang w:eastAsia="zh-CN"/>
        </w:rPr>
        <w:t xml:space="preserve"> UE, WIFI node to </w:t>
      </w:r>
      <w:proofErr w:type="spellStart"/>
      <w:r>
        <w:rPr>
          <w:rFonts w:eastAsiaTheme="minorEastAsia"/>
          <w:sz w:val="20"/>
          <w:lang w:eastAsia="zh-CN"/>
        </w:rPr>
        <w:t>sidelink</w:t>
      </w:r>
      <w:proofErr w:type="spellEnd"/>
      <w:r>
        <w:rPr>
          <w:rFonts w:eastAsiaTheme="minorEastAsia"/>
          <w:sz w:val="20"/>
          <w:lang w:eastAsia="zh-CN"/>
        </w:rPr>
        <w:t xml:space="preserve"> UE, WIFI UE to </w:t>
      </w:r>
      <w:proofErr w:type="spellStart"/>
      <w:r>
        <w:rPr>
          <w:rFonts w:eastAsiaTheme="minorEastAsia"/>
          <w:sz w:val="20"/>
          <w:lang w:eastAsia="zh-CN"/>
        </w:rPr>
        <w:t>sidelink</w:t>
      </w:r>
      <w:proofErr w:type="spellEnd"/>
      <w:r>
        <w:rPr>
          <w:rFonts w:eastAsiaTheme="minorEastAsia"/>
          <w:sz w:val="20"/>
          <w:lang w:eastAsia="zh-CN"/>
        </w:rPr>
        <w:t xml:space="preserve"> UE, WIFI node to WIFI UE and WIFI node to WIFI node should be defined. </w:t>
      </w:r>
    </w:p>
    <w:p w14:paraId="37B047A4" w14:textId="045679B8" w:rsidR="00225B75" w:rsidRDefault="00225B75" w:rsidP="00225B75">
      <w:pPr>
        <w:spacing w:afterLines="50" w:after="120"/>
        <w:jc w:val="both"/>
        <w:rPr>
          <w:rFonts w:eastAsiaTheme="minorEastAsia"/>
          <w:sz w:val="20"/>
          <w:lang w:eastAsia="zh-CN"/>
        </w:rPr>
      </w:pPr>
      <w:r>
        <w:rPr>
          <w:rFonts w:eastAsiaTheme="minorEastAsia"/>
          <w:sz w:val="20"/>
          <w:lang w:eastAsia="zh-CN"/>
        </w:rPr>
        <w:t xml:space="preserve">For outdoor scenario, the channel generation of links </w:t>
      </w:r>
      <w:r w:rsidR="00FB018F">
        <w:rPr>
          <w:rFonts w:eastAsiaTheme="minorEastAsia"/>
          <w:sz w:val="20"/>
          <w:lang w:eastAsia="zh-CN"/>
        </w:rPr>
        <w:t>mentioned</w:t>
      </w:r>
      <w:r>
        <w:rPr>
          <w:rFonts w:eastAsiaTheme="minorEastAsia"/>
          <w:sz w:val="20"/>
          <w:lang w:eastAsia="zh-CN"/>
        </w:rPr>
        <w:t xml:space="preserve"> above are suggested as followed:</w:t>
      </w:r>
    </w:p>
    <w:p w14:paraId="00B92431" w14:textId="77777777" w:rsidR="00225B75" w:rsidRDefault="00225B75" w:rsidP="00225B75">
      <w:pPr>
        <w:pStyle w:val="af9"/>
        <w:numPr>
          <w:ilvl w:val="0"/>
          <w:numId w:val="23"/>
        </w:numPr>
        <w:ind w:firstLineChars="0"/>
        <w:jc w:val="both"/>
        <w:rPr>
          <w:rFonts w:ascii="Times New Roman" w:eastAsiaTheme="minorEastAsia" w:hAnsi="Times New Roman" w:cs="Times New Roman"/>
          <w:sz w:val="20"/>
        </w:rPr>
      </w:pPr>
      <w:bookmarkStart w:id="43" w:name="_Hlk100855863"/>
      <w:proofErr w:type="spellStart"/>
      <w:r w:rsidRPr="00930003">
        <w:rPr>
          <w:rFonts w:ascii="Times New Roman" w:eastAsiaTheme="minorEastAsia" w:hAnsi="Times New Roman" w:cs="Times New Roman"/>
          <w:sz w:val="20"/>
        </w:rPr>
        <w:t>Sidelink</w:t>
      </w:r>
      <w:proofErr w:type="spellEnd"/>
      <w:r w:rsidRPr="00930003">
        <w:rPr>
          <w:rFonts w:ascii="Times New Roman" w:eastAsiaTheme="minorEastAsia" w:hAnsi="Times New Roman" w:cs="Times New Roman"/>
          <w:sz w:val="20"/>
        </w:rPr>
        <w:t xml:space="preserve"> UE to </w:t>
      </w:r>
      <w:proofErr w:type="spellStart"/>
      <w:r w:rsidRPr="00930003">
        <w:rPr>
          <w:rFonts w:ascii="Times New Roman" w:eastAsiaTheme="minorEastAsia" w:hAnsi="Times New Roman" w:cs="Times New Roman"/>
          <w:sz w:val="20"/>
        </w:rPr>
        <w:t>sidelink</w:t>
      </w:r>
      <w:proofErr w:type="spellEnd"/>
      <w:r w:rsidRPr="00930003">
        <w:rPr>
          <w:rFonts w:ascii="Times New Roman" w:eastAsiaTheme="minorEastAsia" w:hAnsi="Times New Roman" w:cs="Times New Roman"/>
          <w:sz w:val="20"/>
        </w:rPr>
        <w:t xml:space="preserve"> UE link:</w:t>
      </w:r>
      <w:r>
        <w:rPr>
          <w:rFonts w:ascii="Times New Roman" w:eastAsiaTheme="minorEastAsia" w:hAnsi="Times New Roman" w:cs="Times New Roman"/>
          <w:sz w:val="20"/>
        </w:rPr>
        <w:t xml:space="preserve"> channel model of P2P link defined in TR37.885 is reused.</w:t>
      </w:r>
    </w:p>
    <w:p w14:paraId="59AE1576" w14:textId="77777777" w:rsidR="00225B75" w:rsidRDefault="00225B75" w:rsidP="00225B75">
      <w:pPr>
        <w:pStyle w:val="af9"/>
        <w:numPr>
          <w:ilvl w:val="0"/>
          <w:numId w:val="23"/>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W</w:t>
      </w:r>
      <w:r>
        <w:rPr>
          <w:rFonts w:ascii="Times New Roman" w:eastAsiaTheme="minorEastAsia" w:hAnsi="Times New Roman" w:cs="Times New Roman"/>
          <w:sz w:val="20"/>
        </w:rPr>
        <w:t xml:space="preserve">IFI node to </w:t>
      </w:r>
      <w:proofErr w:type="spellStart"/>
      <w:r>
        <w:rPr>
          <w:rFonts w:ascii="Times New Roman" w:eastAsiaTheme="minorEastAsia" w:hAnsi="Times New Roman" w:cs="Times New Roman"/>
          <w:sz w:val="20"/>
        </w:rPr>
        <w:t>sidelink</w:t>
      </w:r>
      <w:proofErr w:type="spellEnd"/>
      <w:r>
        <w:rPr>
          <w:rFonts w:ascii="Times New Roman" w:eastAsiaTheme="minorEastAsia" w:hAnsi="Times New Roman" w:cs="Times New Roman"/>
          <w:sz w:val="20"/>
        </w:rPr>
        <w:t xml:space="preserve"> UE link: channel model of V2R link defined in TR37.885 is reused.</w:t>
      </w:r>
    </w:p>
    <w:p w14:paraId="067A2969" w14:textId="77777777" w:rsidR="00225B75" w:rsidRDefault="00225B75" w:rsidP="00225B75">
      <w:pPr>
        <w:pStyle w:val="af9"/>
        <w:numPr>
          <w:ilvl w:val="0"/>
          <w:numId w:val="23"/>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W</w:t>
      </w:r>
      <w:r>
        <w:rPr>
          <w:rFonts w:ascii="Times New Roman" w:eastAsiaTheme="minorEastAsia" w:hAnsi="Times New Roman" w:cs="Times New Roman"/>
          <w:sz w:val="20"/>
        </w:rPr>
        <w:t xml:space="preserve">IFI UE to </w:t>
      </w:r>
      <w:proofErr w:type="spellStart"/>
      <w:r>
        <w:rPr>
          <w:rFonts w:ascii="Times New Roman" w:eastAsiaTheme="minorEastAsia" w:hAnsi="Times New Roman" w:cs="Times New Roman"/>
          <w:sz w:val="20"/>
        </w:rPr>
        <w:t>sidelink</w:t>
      </w:r>
      <w:proofErr w:type="spellEnd"/>
      <w:r>
        <w:rPr>
          <w:rFonts w:ascii="Times New Roman" w:eastAsiaTheme="minorEastAsia" w:hAnsi="Times New Roman" w:cs="Times New Roman"/>
          <w:sz w:val="20"/>
        </w:rPr>
        <w:t xml:space="preserve"> UE link:</w:t>
      </w:r>
      <w:r w:rsidRPr="00752538">
        <w:rPr>
          <w:rFonts w:ascii="Times New Roman" w:eastAsiaTheme="minorEastAsia" w:hAnsi="Times New Roman" w:cs="Times New Roman"/>
          <w:sz w:val="20"/>
        </w:rPr>
        <w:t xml:space="preserve"> </w:t>
      </w:r>
      <w:r>
        <w:rPr>
          <w:rFonts w:ascii="Times New Roman" w:eastAsiaTheme="minorEastAsia" w:hAnsi="Times New Roman" w:cs="Times New Roman"/>
          <w:sz w:val="20"/>
        </w:rPr>
        <w:t>channel model of P2P link defined in TR37.885 is reused.</w:t>
      </w:r>
    </w:p>
    <w:p w14:paraId="17936269" w14:textId="77777777" w:rsidR="00225B75" w:rsidRDefault="00225B75" w:rsidP="00225B75">
      <w:pPr>
        <w:pStyle w:val="af9"/>
        <w:numPr>
          <w:ilvl w:val="0"/>
          <w:numId w:val="23"/>
        </w:numPr>
        <w:ind w:firstLineChars="0"/>
        <w:jc w:val="both"/>
        <w:rPr>
          <w:rFonts w:ascii="Times New Roman" w:eastAsiaTheme="minorEastAsia" w:hAnsi="Times New Roman" w:cs="Times New Roman"/>
          <w:sz w:val="20"/>
        </w:rPr>
      </w:pPr>
      <w:r>
        <w:rPr>
          <w:rFonts w:ascii="Times New Roman" w:eastAsiaTheme="minorEastAsia" w:hAnsi="Times New Roman" w:cs="Times New Roman"/>
          <w:sz w:val="20"/>
        </w:rPr>
        <w:t>WIFI node to WIFI UE link:</w:t>
      </w:r>
      <w:r w:rsidRPr="00752538">
        <w:rPr>
          <w:rFonts w:ascii="Times New Roman" w:eastAsiaTheme="minorEastAsia" w:hAnsi="Times New Roman" w:cs="Times New Roman"/>
          <w:sz w:val="20"/>
        </w:rPr>
        <w:t xml:space="preserve"> </w:t>
      </w:r>
      <w:r>
        <w:rPr>
          <w:rFonts w:ascii="Times New Roman" w:eastAsiaTheme="minorEastAsia" w:hAnsi="Times New Roman" w:cs="Times New Roman"/>
          <w:sz w:val="20"/>
        </w:rPr>
        <w:t>channel model of V2R link defined in TR37.885 is reused.</w:t>
      </w:r>
    </w:p>
    <w:p w14:paraId="0C3311A4" w14:textId="77777777" w:rsidR="00225B75" w:rsidRPr="00930003" w:rsidRDefault="00225B75" w:rsidP="00225B75">
      <w:pPr>
        <w:pStyle w:val="af9"/>
        <w:numPr>
          <w:ilvl w:val="0"/>
          <w:numId w:val="23"/>
        </w:numPr>
        <w:spacing w:afterLines="50" w:after="12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W</w:t>
      </w:r>
      <w:r>
        <w:rPr>
          <w:rFonts w:ascii="Times New Roman" w:eastAsiaTheme="minorEastAsia" w:hAnsi="Times New Roman" w:cs="Times New Roman"/>
          <w:sz w:val="20"/>
        </w:rPr>
        <w:t>IFI node to WIFI node link:</w:t>
      </w:r>
      <w:r w:rsidRPr="00752538">
        <w:rPr>
          <w:rFonts w:ascii="Times New Roman" w:eastAsiaTheme="minorEastAsia" w:hAnsi="Times New Roman" w:cs="Times New Roman"/>
          <w:sz w:val="20"/>
        </w:rPr>
        <w:t xml:space="preserve"> </w:t>
      </w:r>
      <w:r>
        <w:rPr>
          <w:rFonts w:ascii="Times New Roman" w:eastAsiaTheme="minorEastAsia" w:hAnsi="Times New Roman" w:cs="Times New Roman"/>
          <w:sz w:val="20"/>
        </w:rPr>
        <w:t>channel model of R2R link defined in TR37.885 is reused.</w:t>
      </w:r>
      <w:bookmarkEnd w:id="43"/>
    </w:p>
    <w:p w14:paraId="1E387C99" w14:textId="048842E4" w:rsidR="00225B75" w:rsidRDefault="00225B75" w:rsidP="00225B75">
      <w:pPr>
        <w:spacing w:afterLines="50" w:after="120"/>
        <w:jc w:val="both"/>
        <w:rPr>
          <w:rFonts w:eastAsiaTheme="minorEastAsia"/>
          <w:sz w:val="20"/>
          <w:lang w:eastAsia="zh-CN"/>
        </w:rPr>
      </w:pPr>
      <w:r>
        <w:rPr>
          <w:rFonts w:eastAsiaTheme="minorEastAsia"/>
          <w:sz w:val="20"/>
          <w:lang w:eastAsia="zh-CN"/>
        </w:rPr>
        <w:t xml:space="preserve">For indoor scenario, the channel generation of links </w:t>
      </w:r>
      <w:r w:rsidR="00FB018F">
        <w:rPr>
          <w:rFonts w:eastAsiaTheme="minorEastAsia"/>
          <w:sz w:val="20"/>
          <w:lang w:eastAsia="zh-CN"/>
        </w:rPr>
        <w:t>mentioned</w:t>
      </w:r>
      <w:r>
        <w:rPr>
          <w:rFonts w:eastAsiaTheme="minorEastAsia"/>
          <w:sz w:val="20"/>
          <w:lang w:eastAsia="zh-CN"/>
        </w:rPr>
        <w:t xml:space="preserve"> above are suggested to follow that of indoor office link </w:t>
      </w:r>
      <w:r w:rsidRPr="001C1040">
        <w:rPr>
          <w:rFonts w:eastAsiaTheme="minorEastAsia"/>
          <w:sz w:val="20"/>
          <w:lang w:eastAsia="zh-CN"/>
        </w:rPr>
        <w:t>defined in TR3</w:t>
      </w:r>
      <w:r>
        <w:rPr>
          <w:rFonts w:eastAsiaTheme="minorEastAsia"/>
          <w:sz w:val="20"/>
          <w:lang w:eastAsia="zh-CN"/>
        </w:rPr>
        <w:t>8</w:t>
      </w:r>
      <w:r w:rsidRPr="001C1040">
        <w:rPr>
          <w:rFonts w:eastAsiaTheme="minorEastAsia"/>
          <w:sz w:val="20"/>
          <w:lang w:eastAsia="zh-CN"/>
        </w:rPr>
        <w:t>.</w:t>
      </w:r>
      <w:r>
        <w:rPr>
          <w:rFonts w:eastAsiaTheme="minorEastAsia"/>
          <w:sz w:val="20"/>
          <w:lang w:eastAsia="zh-CN"/>
        </w:rPr>
        <w:t>901.</w:t>
      </w:r>
    </w:p>
    <w:p w14:paraId="35A32967" w14:textId="1510781B" w:rsidR="00225B75" w:rsidRPr="005B54AA" w:rsidRDefault="00225B75" w:rsidP="00225B75">
      <w:pPr>
        <w:spacing w:afterLines="50" w:after="120"/>
        <w:jc w:val="both"/>
        <w:rPr>
          <w:rFonts w:eastAsiaTheme="minorEastAsia"/>
          <w:sz w:val="20"/>
          <w:lang w:eastAsia="zh-CN"/>
        </w:rPr>
      </w:pPr>
      <w:bookmarkStart w:id="44" w:name="_Ref101027648"/>
      <w:bookmarkStart w:id="45" w:name="_Hlk100935533"/>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14</w:t>
      </w:r>
      <w:r w:rsidRPr="00ED182A">
        <w:rPr>
          <w:rFonts w:eastAsiaTheme="minorEastAsia"/>
          <w:sz w:val="20"/>
          <w:lang w:eastAsia="zh-CN"/>
        </w:rPr>
        <w:fldChar w:fldCharType="end"/>
      </w:r>
      <w:r w:rsidRPr="00ED182A">
        <w:rPr>
          <w:rFonts w:eastAsiaTheme="minorEastAsia"/>
          <w:b/>
          <w:bCs/>
          <w:sz w:val="20"/>
          <w:lang w:eastAsia="zh-CN"/>
        </w:rPr>
        <w:t>: For outdoor scenario, channel model generation procedure defined in TR37.885 for P2P/V2R/R2R link</w:t>
      </w:r>
      <w:r w:rsidR="00FB018F">
        <w:rPr>
          <w:rFonts w:eastAsiaTheme="minorEastAsia"/>
          <w:b/>
          <w:bCs/>
          <w:sz w:val="20"/>
          <w:lang w:eastAsia="zh-CN"/>
        </w:rPr>
        <w:t>s are reused, while for indoor scenario,</w:t>
      </w:r>
      <w:r w:rsidRPr="00ED182A">
        <w:rPr>
          <w:rFonts w:eastAsiaTheme="minorEastAsia"/>
          <w:b/>
          <w:bCs/>
          <w:sz w:val="20"/>
          <w:lang w:eastAsia="zh-CN"/>
        </w:rPr>
        <w:t xml:space="preserve"> </w:t>
      </w:r>
      <w:r w:rsidR="00FB018F">
        <w:rPr>
          <w:rFonts w:eastAsiaTheme="minorEastAsia"/>
          <w:b/>
          <w:bCs/>
          <w:sz w:val="20"/>
          <w:lang w:eastAsia="zh-CN"/>
        </w:rPr>
        <w:t xml:space="preserve">the </w:t>
      </w:r>
      <w:r w:rsidRPr="00ED182A">
        <w:rPr>
          <w:rFonts w:eastAsiaTheme="minorEastAsia"/>
          <w:b/>
          <w:bCs/>
          <w:sz w:val="20"/>
          <w:lang w:eastAsia="zh-CN"/>
        </w:rPr>
        <w:t>indoor office channel model defined in TR38.901 are used.</w:t>
      </w:r>
      <w:bookmarkEnd w:id="44"/>
      <w:bookmarkEnd w:id="45"/>
    </w:p>
    <w:p w14:paraId="4F782710" w14:textId="2BAC5141" w:rsidR="00225B75" w:rsidRDefault="00225B75" w:rsidP="00225B75">
      <w:pPr>
        <w:spacing w:afterLines="50" w:after="120"/>
        <w:rPr>
          <w:rFonts w:eastAsiaTheme="minorEastAsia"/>
          <w:sz w:val="20"/>
          <w:lang w:eastAsia="zh-CN"/>
        </w:rPr>
      </w:pPr>
      <w:r>
        <w:rPr>
          <w:rFonts w:eastAsiaTheme="minorEastAsia"/>
          <w:sz w:val="20"/>
          <w:lang w:eastAsia="zh-CN"/>
        </w:rPr>
        <w:t xml:space="preserve">Secondly, for both indoor and outdoor scenario, antenna model of </w:t>
      </w:r>
      <w:proofErr w:type="spellStart"/>
      <w:r>
        <w:rPr>
          <w:rFonts w:eastAsiaTheme="minorEastAsia"/>
          <w:sz w:val="20"/>
          <w:lang w:eastAsia="zh-CN"/>
        </w:rPr>
        <w:t>sidelink</w:t>
      </w:r>
      <w:proofErr w:type="spellEnd"/>
      <w:r>
        <w:rPr>
          <w:rFonts w:eastAsiaTheme="minorEastAsia"/>
          <w:sz w:val="20"/>
          <w:lang w:eastAsia="zh-CN"/>
        </w:rPr>
        <w:t xml:space="preserve"> UE, WIFI UE and WIFI node should be defined. It is observed that antenna model of pedestrian UE and indoor UE has been defined in </w:t>
      </w:r>
      <w:bookmarkStart w:id="46" w:name="_Hlk100935824"/>
      <w:r>
        <w:rPr>
          <w:rFonts w:eastAsiaTheme="minorEastAsia"/>
          <w:sz w:val="20"/>
          <w:lang w:eastAsia="zh-CN"/>
        </w:rPr>
        <w:t>TR37.885 and TR38.901</w:t>
      </w:r>
      <w:bookmarkEnd w:id="46"/>
      <w:r>
        <w:rPr>
          <w:rFonts w:eastAsiaTheme="minorEastAsia"/>
          <w:sz w:val="20"/>
          <w:lang w:eastAsia="zh-CN"/>
        </w:rPr>
        <w:t xml:space="preserve"> respectively. Therefore, they can be reused for </w:t>
      </w:r>
      <w:proofErr w:type="spellStart"/>
      <w:r>
        <w:rPr>
          <w:rFonts w:eastAsiaTheme="minorEastAsia"/>
          <w:sz w:val="20"/>
          <w:lang w:eastAsia="zh-CN"/>
        </w:rPr>
        <w:t>sidelink</w:t>
      </w:r>
      <w:proofErr w:type="spellEnd"/>
      <w:r>
        <w:rPr>
          <w:rFonts w:eastAsiaTheme="minorEastAsia"/>
          <w:sz w:val="20"/>
          <w:lang w:eastAsia="zh-CN"/>
        </w:rPr>
        <w:t xml:space="preserve"> UE in </w:t>
      </w:r>
      <w:proofErr w:type="spellStart"/>
      <w:r>
        <w:rPr>
          <w:rFonts w:eastAsiaTheme="minorEastAsia"/>
          <w:sz w:val="20"/>
          <w:lang w:eastAsia="zh-CN"/>
        </w:rPr>
        <w:t>ourdoor</w:t>
      </w:r>
      <w:proofErr w:type="spellEnd"/>
      <w:r>
        <w:rPr>
          <w:rFonts w:eastAsiaTheme="minorEastAsia"/>
          <w:sz w:val="20"/>
          <w:lang w:eastAsia="zh-CN"/>
        </w:rPr>
        <w:t xml:space="preserve"> and indoor scenario. Regarding WIFI node and WIFI UE, </w:t>
      </w:r>
      <w:bookmarkStart w:id="47" w:name="_Hlk100935939"/>
      <w:bookmarkStart w:id="48" w:name="OLE_LINK1"/>
      <w:r>
        <w:rPr>
          <w:rFonts w:eastAsiaTheme="minorEastAsia"/>
          <w:sz w:val="20"/>
          <w:lang w:eastAsia="zh-CN"/>
        </w:rPr>
        <w:t xml:space="preserve">omnidirectional </w:t>
      </w:r>
      <w:bookmarkEnd w:id="47"/>
      <w:bookmarkEnd w:id="48"/>
      <w:r w:rsidR="00FB018F">
        <w:rPr>
          <w:rFonts w:eastAsiaTheme="minorEastAsia"/>
          <w:sz w:val="20"/>
          <w:lang w:eastAsia="zh-CN"/>
        </w:rPr>
        <w:t>antenna</w:t>
      </w:r>
      <w:r>
        <w:rPr>
          <w:rFonts w:eastAsiaTheme="minorEastAsia"/>
          <w:sz w:val="20"/>
          <w:lang w:eastAsia="zh-CN"/>
        </w:rPr>
        <w:t xml:space="preserve"> model is expected to be applied.</w:t>
      </w:r>
    </w:p>
    <w:p w14:paraId="4F7F7810" w14:textId="58F6504D" w:rsidR="00225B75" w:rsidRPr="00ED182A" w:rsidRDefault="00225B75" w:rsidP="00225B75">
      <w:pPr>
        <w:jc w:val="both"/>
        <w:rPr>
          <w:rFonts w:eastAsiaTheme="minorEastAsia"/>
          <w:b/>
          <w:bCs/>
          <w:sz w:val="20"/>
          <w:lang w:eastAsia="zh-CN"/>
        </w:rPr>
      </w:pPr>
      <w:bookmarkStart w:id="49" w:name="_Ref101027652"/>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15</w:t>
      </w:r>
      <w:r w:rsidRPr="00ED182A">
        <w:rPr>
          <w:rFonts w:eastAsiaTheme="minorEastAsia"/>
          <w:sz w:val="20"/>
          <w:lang w:eastAsia="zh-CN"/>
        </w:rPr>
        <w:fldChar w:fldCharType="end"/>
      </w:r>
      <w:r w:rsidRPr="00ED182A">
        <w:rPr>
          <w:rFonts w:eastAsiaTheme="minorEastAsia"/>
          <w:b/>
          <w:bCs/>
          <w:sz w:val="20"/>
          <w:lang w:eastAsia="zh-CN"/>
        </w:rPr>
        <w:t xml:space="preserve">: For </w:t>
      </w:r>
      <w:proofErr w:type="spellStart"/>
      <w:r w:rsidRPr="00ED182A">
        <w:rPr>
          <w:rFonts w:eastAsiaTheme="minorEastAsia"/>
          <w:b/>
          <w:bCs/>
          <w:sz w:val="20"/>
          <w:lang w:eastAsia="zh-CN"/>
        </w:rPr>
        <w:t>sidelink</w:t>
      </w:r>
      <w:proofErr w:type="spellEnd"/>
      <w:r w:rsidRPr="00ED182A">
        <w:rPr>
          <w:rFonts w:eastAsiaTheme="minorEastAsia"/>
          <w:b/>
          <w:bCs/>
          <w:sz w:val="20"/>
          <w:lang w:eastAsia="zh-CN"/>
        </w:rPr>
        <w:t xml:space="preserve"> UE, the antenna model</w:t>
      </w:r>
      <w:r w:rsidR="00FB018F">
        <w:rPr>
          <w:rFonts w:eastAsiaTheme="minorEastAsia"/>
          <w:b/>
          <w:bCs/>
          <w:sz w:val="20"/>
          <w:lang w:eastAsia="zh-CN"/>
        </w:rPr>
        <w:t>s</w:t>
      </w:r>
      <w:r w:rsidRPr="00ED182A">
        <w:rPr>
          <w:rFonts w:eastAsiaTheme="minorEastAsia"/>
          <w:b/>
          <w:bCs/>
          <w:sz w:val="20"/>
          <w:lang w:eastAsia="zh-CN"/>
        </w:rPr>
        <w:t xml:space="preserve"> defined in TR37.885 and TR38.901 </w:t>
      </w:r>
      <w:r w:rsidR="00FB018F">
        <w:rPr>
          <w:rFonts w:eastAsiaTheme="minorEastAsia"/>
          <w:b/>
          <w:bCs/>
          <w:sz w:val="20"/>
          <w:lang w:eastAsia="zh-CN"/>
        </w:rPr>
        <w:t>are</w:t>
      </w:r>
      <w:r w:rsidR="00FB018F" w:rsidRPr="00ED182A">
        <w:rPr>
          <w:rFonts w:eastAsiaTheme="minorEastAsia"/>
          <w:b/>
          <w:bCs/>
          <w:sz w:val="20"/>
          <w:lang w:eastAsia="zh-CN"/>
        </w:rPr>
        <w:t xml:space="preserve"> </w:t>
      </w:r>
      <w:r w:rsidR="00FB018F">
        <w:rPr>
          <w:rFonts w:eastAsiaTheme="minorEastAsia"/>
          <w:b/>
          <w:bCs/>
          <w:sz w:val="20"/>
          <w:lang w:eastAsia="zh-CN"/>
        </w:rPr>
        <w:t xml:space="preserve">reused </w:t>
      </w:r>
      <w:r w:rsidRPr="00ED182A">
        <w:rPr>
          <w:rFonts w:eastAsiaTheme="minorEastAsia"/>
          <w:b/>
          <w:bCs/>
          <w:sz w:val="20"/>
          <w:lang w:eastAsia="zh-CN"/>
        </w:rPr>
        <w:t>in outdoor and indoor scenario</w:t>
      </w:r>
      <w:r w:rsidR="00FB018F">
        <w:rPr>
          <w:rFonts w:eastAsiaTheme="minorEastAsia"/>
          <w:b/>
          <w:bCs/>
          <w:sz w:val="20"/>
          <w:lang w:eastAsia="zh-CN"/>
        </w:rPr>
        <w:t>s</w:t>
      </w:r>
      <w:r w:rsidRPr="00ED182A">
        <w:rPr>
          <w:rFonts w:eastAsiaTheme="minorEastAsia"/>
          <w:b/>
          <w:bCs/>
          <w:sz w:val="20"/>
          <w:lang w:eastAsia="zh-CN"/>
        </w:rPr>
        <w:t xml:space="preserve"> respectively.</w:t>
      </w:r>
      <w:bookmarkEnd w:id="49"/>
    </w:p>
    <w:p w14:paraId="33115EE9" w14:textId="214BB557" w:rsidR="00225B75" w:rsidRDefault="00225B75" w:rsidP="00225B75">
      <w:pPr>
        <w:pStyle w:val="a0"/>
        <w:rPr>
          <w:rFonts w:eastAsiaTheme="minorEastAsia"/>
          <w:b/>
          <w:lang w:eastAsia="zh-CN"/>
        </w:rPr>
      </w:pPr>
      <w:bookmarkStart w:id="50" w:name="_Ref101027655"/>
      <w:r w:rsidRPr="00ED182A">
        <w:rPr>
          <w:rFonts w:eastAsiaTheme="minorEastAsia"/>
          <w:b/>
          <w:bCs/>
          <w:lang w:eastAsia="zh-CN"/>
        </w:rPr>
        <w:t xml:space="preserve">Proposal </w:t>
      </w:r>
      <w:r w:rsidRPr="00ED182A">
        <w:rPr>
          <w:rFonts w:eastAsiaTheme="minorEastAsia"/>
          <w:b/>
          <w:bCs/>
          <w:lang w:eastAsia="zh-CN"/>
        </w:rPr>
        <w:fldChar w:fldCharType="begin"/>
      </w:r>
      <w:r w:rsidRPr="00ED182A">
        <w:rPr>
          <w:rFonts w:eastAsiaTheme="minorEastAsia"/>
          <w:b/>
          <w:bCs/>
          <w:lang w:eastAsia="zh-CN"/>
        </w:rPr>
        <w:instrText xml:space="preserve"> SEQ Proposal \* ARABIC </w:instrText>
      </w:r>
      <w:r w:rsidRPr="00ED182A">
        <w:rPr>
          <w:rFonts w:eastAsiaTheme="minorEastAsia"/>
          <w:b/>
          <w:bCs/>
          <w:lang w:eastAsia="zh-CN"/>
        </w:rPr>
        <w:fldChar w:fldCharType="separate"/>
      </w:r>
      <w:r w:rsidR="000F32B7">
        <w:rPr>
          <w:rFonts w:eastAsiaTheme="minorEastAsia"/>
          <w:b/>
          <w:bCs/>
          <w:noProof/>
          <w:lang w:eastAsia="zh-CN"/>
        </w:rPr>
        <w:t>16</w:t>
      </w:r>
      <w:r w:rsidRPr="00ED182A">
        <w:rPr>
          <w:rFonts w:eastAsiaTheme="minorEastAsia"/>
          <w:b/>
          <w:bCs/>
          <w:lang w:eastAsia="zh-CN"/>
        </w:rPr>
        <w:fldChar w:fldCharType="end"/>
      </w:r>
      <w:r w:rsidRPr="00ED182A">
        <w:rPr>
          <w:rFonts w:eastAsiaTheme="minorEastAsia"/>
          <w:b/>
          <w:bCs/>
          <w:lang w:eastAsia="zh-CN"/>
        </w:rPr>
        <w:t xml:space="preserve">: For WIFI UE and WIFI node, the omnidirectional antenna model is </w:t>
      </w:r>
      <w:r w:rsidR="00FB018F">
        <w:rPr>
          <w:rFonts w:eastAsiaTheme="minorEastAsia"/>
          <w:b/>
          <w:bCs/>
          <w:lang w:eastAsia="zh-CN"/>
        </w:rPr>
        <w:t>used</w:t>
      </w:r>
      <w:r w:rsidR="00FB018F" w:rsidRPr="00ED182A">
        <w:rPr>
          <w:rFonts w:eastAsiaTheme="minorEastAsia"/>
          <w:b/>
          <w:bCs/>
          <w:lang w:eastAsia="zh-CN"/>
        </w:rPr>
        <w:t xml:space="preserve"> </w:t>
      </w:r>
      <w:r w:rsidRPr="00ED182A">
        <w:rPr>
          <w:rFonts w:eastAsiaTheme="minorEastAsia"/>
          <w:b/>
          <w:bCs/>
          <w:lang w:eastAsia="zh-CN"/>
        </w:rPr>
        <w:t>in both outdoor and indoor scenario</w:t>
      </w:r>
      <w:r w:rsidR="001C1061">
        <w:rPr>
          <w:rFonts w:eastAsiaTheme="minorEastAsia"/>
          <w:b/>
          <w:bCs/>
          <w:lang w:eastAsia="zh-CN"/>
        </w:rPr>
        <w:t>s</w:t>
      </w:r>
      <w:r w:rsidRPr="00ED182A">
        <w:rPr>
          <w:rFonts w:eastAsiaTheme="minorEastAsia"/>
          <w:b/>
          <w:bCs/>
          <w:lang w:eastAsia="zh-CN"/>
        </w:rPr>
        <w:t>.</w:t>
      </w:r>
      <w:bookmarkEnd w:id="50"/>
    </w:p>
    <w:p w14:paraId="32129B2E" w14:textId="794E90C0" w:rsidR="00225B75" w:rsidRDefault="00225B75" w:rsidP="00225B75">
      <w:pPr>
        <w:pStyle w:val="2"/>
        <w:rPr>
          <w:rFonts w:eastAsiaTheme="minorEastAsia"/>
          <w:lang w:eastAsia="zh-CN"/>
        </w:rPr>
      </w:pPr>
      <w:r>
        <w:rPr>
          <w:rFonts w:eastAsiaTheme="minorEastAsia"/>
          <w:lang w:eastAsia="zh-CN"/>
        </w:rPr>
        <w:t>3.3 Traffic model</w:t>
      </w:r>
    </w:p>
    <w:p w14:paraId="0ED7FD72" w14:textId="707884BF" w:rsidR="00225B75" w:rsidRDefault="00354EB5" w:rsidP="00225B75">
      <w:pPr>
        <w:spacing w:afterLines="50" w:after="120"/>
        <w:jc w:val="both"/>
        <w:rPr>
          <w:rFonts w:eastAsiaTheme="minorEastAsia"/>
          <w:sz w:val="20"/>
          <w:lang w:eastAsia="zh-CN"/>
        </w:rPr>
      </w:pPr>
      <w:r>
        <w:rPr>
          <w:rFonts w:eastAsiaTheme="minorEastAsia"/>
          <w:sz w:val="20"/>
          <w:lang w:eastAsia="zh-CN"/>
        </w:rPr>
        <w:t xml:space="preserve">Similar to </w:t>
      </w:r>
      <w:r w:rsidR="00225B75" w:rsidRPr="00F93C6F">
        <w:rPr>
          <w:rFonts w:eastAsiaTheme="minorEastAsia"/>
          <w:sz w:val="20"/>
          <w:lang w:eastAsia="zh-CN"/>
        </w:rPr>
        <w:t>NRU</w:t>
      </w:r>
      <w:r w:rsidR="00225B75">
        <w:rPr>
          <w:rFonts w:eastAsiaTheme="minorEastAsia"/>
          <w:sz w:val="20"/>
          <w:lang w:eastAsia="zh-CN"/>
        </w:rPr>
        <w:t xml:space="preserve"> </w:t>
      </w:r>
      <w:r>
        <w:rPr>
          <w:rFonts w:eastAsiaTheme="minorEastAsia"/>
          <w:sz w:val="20"/>
          <w:lang w:eastAsia="zh-CN"/>
        </w:rPr>
        <w:t>evaluation methodology</w:t>
      </w:r>
      <w:r w:rsidR="00225B75">
        <w:rPr>
          <w:rFonts w:eastAsiaTheme="minorEastAsia"/>
          <w:sz w:val="20"/>
          <w:lang w:eastAsia="zh-CN"/>
        </w:rPr>
        <w:t>, t</w:t>
      </w:r>
      <w:bookmarkStart w:id="51" w:name="_Hlk100949049"/>
      <w:r w:rsidR="00225B75">
        <w:rPr>
          <w:rFonts w:eastAsiaTheme="minorEastAsia"/>
          <w:sz w:val="20"/>
          <w:lang w:eastAsia="zh-CN"/>
        </w:rPr>
        <w:t xml:space="preserve">he </w:t>
      </w:r>
      <w:bookmarkStart w:id="52" w:name="_Hlk100949065"/>
      <w:r w:rsidR="00225B75" w:rsidRPr="003A1CB3">
        <w:rPr>
          <w:rFonts w:eastAsiaTheme="minorEastAsia"/>
          <w:sz w:val="20"/>
          <w:lang w:eastAsia="zh-CN"/>
        </w:rPr>
        <w:fldChar w:fldCharType="begin"/>
      </w:r>
      <w:r w:rsidR="00225B75" w:rsidRPr="003A1CB3">
        <w:rPr>
          <w:rFonts w:eastAsiaTheme="minorEastAsia"/>
          <w:sz w:val="20"/>
          <w:lang w:eastAsia="zh-CN"/>
        </w:rPr>
        <w:instrText xml:space="preserve"> HYPERLINK "ftp://FTP 1/3" </w:instrText>
      </w:r>
      <w:r w:rsidR="00225B75" w:rsidRPr="003A1CB3">
        <w:rPr>
          <w:rFonts w:eastAsiaTheme="minorEastAsia"/>
          <w:sz w:val="20"/>
          <w:lang w:eastAsia="zh-CN"/>
        </w:rPr>
        <w:fldChar w:fldCharType="separate"/>
      </w:r>
      <w:r w:rsidR="00225B75" w:rsidRPr="003A1CB3">
        <w:rPr>
          <w:rStyle w:val="afd"/>
          <w:rFonts w:eastAsiaTheme="minorEastAsia"/>
          <w:color w:val="auto"/>
          <w:sz w:val="20"/>
          <w:u w:val="none"/>
          <w:lang w:eastAsia="zh-CN"/>
        </w:rPr>
        <w:t>FTP 1/3</w:t>
      </w:r>
      <w:r w:rsidR="00225B75" w:rsidRPr="003A1CB3">
        <w:rPr>
          <w:rFonts w:eastAsiaTheme="minorEastAsia"/>
          <w:sz w:val="20"/>
          <w:lang w:eastAsia="zh-CN"/>
        </w:rPr>
        <w:fldChar w:fldCharType="end"/>
      </w:r>
      <w:r w:rsidR="00225B75">
        <w:rPr>
          <w:rFonts w:eastAsiaTheme="minorEastAsia"/>
          <w:sz w:val="20"/>
          <w:lang w:eastAsia="zh-CN"/>
        </w:rPr>
        <w:t xml:space="preserve"> traffic model can also be applied to the WIFI system </w:t>
      </w:r>
      <w:r w:rsidR="002A1A93">
        <w:rPr>
          <w:rFonts w:eastAsiaTheme="minorEastAsia"/>
          <w:sz w:val="20"/>
          <w:lang w:eastAsia="zh-CN"/>
        </w:rPr>
        <w:t xml:space="preserve">in the </w:t>
      </w:r>
      <w:r w:rsidR="00225B75">
        <w:rPr>
          <w:rFonts w:eastAsiaTheme="minorEastAsia"/>
          <w:sz w:val="20"/>
          <w:lang w:eastAsia="zh-CN"/>
        </w:rPr>
        <w:t>evaluation</w:t>
      </w:r>
      <w:bookmarkEnd w:id="51"/>
      <w:bookmarkEnd w:id="52"/>
      <w:r w:rsidR="00225B75">
        <w:rPr>
          <w:rFonts w:eastAsiaTheme="minorEastAsia"/>
          <w:sz w:val="20"/>
          <w:lang w:eastAsia="zh-CN"/>
        </w:rPr>
        <w:t xml:space="preserve">. </w:t>
      </w:r>
      <w:r w:rsidR="002A1A93">
        <w:rPr>
          <w:rFonts w:eastAsiaTheme="minorEastAsia"/>
          <w:sz w:val="20"/>
          <w:lang w:eastAsia="zh-CN"/>
        </w:rPr>
        <w:t xml:space="preserve">In order to reduce the development efforts, as well as to maintain comparable results with previous </w:t>
      </w:r>
      <w:proofErr w:type="spellStart"/>
      <w:r w:rsidR="002A1A93">
        <w:rPr>
          <w:rFonts w:eastAsiaTheme="minorEastAsia"/>
          <w:sz w:val="20"/>
          <w:lang w:eastAsia="zh-CN"/>
        </w:rPr>
        <w:t>sidelink</w:t>
      </w:r>
      <w:proofErr w:type="spellEnd"/>
      <w:r w:rsidR="002A1A93">
        <w:rPr>
          <w:rFonts w:eastAsiaTheme="minorEastAsia"/>
          <w:sz w:val="20"/>
          <w:lang w:eastAsia="zh-CN"/>
        </w:rPr>
        <w:t xml:space="preserve"> evaluations</w:t>
      </w:r>
      <w:r w:rsidR="00225B75">
        <w:rPr>
          <w:rFonts w:eastAsiaTheme="minorEastAsia"/>
          <w:sz w:val="20"/>
          <w:lang w:eastAsia="zh-CN"/>
        </w:rPr>
        <w:t xml:space="preserve">, the traffic model of pedestrian UE defined in </w:t>
      </w:r>
      <w:r>
        <w:rPr>
          <w:rFonts w:eastAsiaTheme="minorEastAsia"/>
          <w:sz w:val="20"/>
          <w:lang w:eastAsia="zh-CN"/>
        </w:rPr>
        <w:t xml:space="preserve">NR </w:t>
      </w:r>
      <w:proofErr w:type="spellStart"/>
      <w:r>
        <w:rPr>
          <w:rFonts w:eastAsiaTheme="minorEastAsia"/>
          <w:sz w:val="20"/>
          <w:lang w:eastAsia="zh-CN"/>
        </w:rPr>
        <w:t>sidelink</w:t>
      </w:r>
      <w:proofErr w:type="spellEnd"/>
      <w:r w:rsidR="00225B75">
        <w:rPr>
          <w:rFonts w:eastAsiaTheme="minorEastAsia"/>
          <w:sz w:val="20"/>
          <w:lang w:eastAsia="zh-CN"/>
        </w:rPr>
        <w:t xml:space="preserve"> should be the start</w:t>
      </w:r>
      <w:r w:rsidR="002A1A93">
        <w:rPr>
          <w:rFonts w:eastAsiaTheme="minorEastAsia"/>
          <w:sz w:val="20"/>
          <w:lang w:eastAsia="zh-CN"/>
        </w:rPr>
        <w:t>ing</w:t>
      </w:r>
      <w:r w:rsidR="00225B75">
        <w:rPr>
          <w:rFonts w:eastAsiaTheme="minorEastAsia"/>
          <w:sz w:val="20"/>
          <w:lang w:eastAsia="zh-CN"/>
        </w:rPr>
        <w:t xml:space="preserve"> point for the traffic model for </w:t>
      </w:r>
      <w:proofErr w:type="spellStart"/>
      <w:r w:rsidR="00225B75">
        <w:rPr>
          <w:rFonts w:eastAsiaTheme="minorEastAsia"/>
          <w:sz w:val="20"/>
          <w:lang w:eastAsia="zh-CN"/>
        </w:rPr>
        <w:t>sidelink</w:t>
      </w:r>
      <w:proofErr w:type="spellEnd"/>
      <w:r w:rsidR="00225B75">
        <w:rPr>
          <w:rFonts w:eastAsiaTheme="minorEastAsia"/>
          <w:sz w:val="20"/>
          <w:lang w:eastAsia="zh-CN"/>
        </w:rPr>
        <w:t xml:space="preserve"> UE operating on the </w:t>
      </w:r>
      <w:r w:rsidR="002A1A93">
        <w:rPr>
          <w:rFonts w:eastAsiaTheme="minorEastAsia"/>
          <w:sz w:val="20"/>
          <w:lang w:eastAsia="zh-CN"/>
        </w:rPr>
        <w:t>unlicensed</w:t>
      </w:r>
      <w:r w:rsidR="00225B75">
        <w:rPr>
          <w:rFonts w:eastAsiaTheme="minorEastAsia"/>
          <w:sz w:val="20"/>
          <w:lang w:eastAsia="zh-CN"/>
        </w:rPr>
        <w:t xml:space="preserve"> spectrum.  </w:t>
      </w:r>
    </w:p>
    <w:p w14:paraId="0F22A7B4" w14:textId="287ABD78" w:rsidR="00225B75" w:rsidRDefault="00225B75" w:rsidP="00225B75">
      <w:pPr>
        <w:spacing w:afterLines="50" w:after="120"/>
        <w:jc w:val="both"/>
        <w:rPr>
          <w:rFonts w:eastAsiaTheme="minorEastAsia"/>
          <w:sz w:val="20"/>
          <w:lang w:eastAsia="zh-CN"/>
        </w:rPr>
      </w:pPr>
      <w:r>
        <w:rPr>
          <w:rFonts w:eastAsiaTheme="minorEastAsia"/>
          <w:sz w:val="20"/>
          <w:lang w:eastAsia="zh-CN"/>
        </w:rPr>
        <w:t>For outdoor scenario, the traffic model defined for pedestrian UE in P2V link in RAN #1</w:t>
      </w:r>
      <w:r>
        <w:rPr>
          <w:rFonts w:eastAsiaTheme="minorEastAsia" w:hint="eastAsia"/>
          <w:sz w:val="20"/>
          <w:lang w:eastAsia="zh-CN"/>
        </w:rPr>
        <w:t>03-e</w:t>
      </w:r>
      <w:r>
        <w:rPr>
          <w:rFonts w:eastAsiaTheme="minorEastAsia"/>
          <w:sz w:val="20"/>
          <w:lang w:eastAsia="zh-CN"/>
        </w:rPr>
        <w:t xml:space="preserve"> meeting </w:t>
      </w:r>
      <w:r>
        <w:rPr>
          <w:rFonts w:eastAsiaTheme="minorEastAsia" w:hint="eastAsia"/>
          <w:sz w:val="20"/>
          <w:lang w:eastAsia="zh-CN"/>
        </w:rPr>
        <w:t>is</w:t>
      </w:r>
      <w:r>
        <w:rPr>
          <w:rFonts w:eastAsiaTheme="minorEastAsia"/>
          <w:sz w:val="20"/>
          <w:lang w:eastAsia="zh-CN"/>
        </w:rPr>
        <w:t xml:space="preserve"> expected to be the baseline. Other density of message arrival rate</w:t>
      </w:r>
      <w:r w:rsidR="002A1A93">
        <w:rPr>
          <w:rFonts w:eastAsiaTheme="minorEastAsia"/>
          <w:sz w:val="20"/>
          <w:lang w:eastAsia="zh-CN"/>
        </w:rPr>
        <w:t>s</w:t>
      </w:r>
      <w:r>
        <w:rPr>
          <w:rFonts w:eastAsiaTheme="minorEastAsia"/>
          <w:sz w:val="20"/>
          <w:lang w:eastAsia="zh-CN"/>
        </w:rPr>
        <w:t xml:space="preserve"> and other message size</w:t>
      </w:r>
      <w:r w:rsidR="002A1A93">
        <w:rPr>
          <w:rFonts w:eastAsiaTheme="minorEastAsia"/>
          <w:sz w:val="20"/>
          <w:lang w:eastAsia="zh-CN"/>
        </w:rPr>
        <w:t>s</w:t>
      </w:r>
      <w:r>
        <w:rPr>
          <w:rFonts w:eastAsiaTheme="minorEastAsia"/>
          <w:sz w:val="20"/>
          <w:lang w:eastAsia="zh-CN"/>
        </w:rPr>
        <w:t xml:space="preserve"> </w:t>
      </w:r>
      <w:r w:rsidR="002A1A93">
        <w:rPr>
          <w:rFonts w:eastAsiaTheme="minorEastAsia"/>
          <w:sz w:val="20"/>
          <w:lang w:eastAsia="zh-CN"/>
        </w:rPr>
        <w:t xml:space="preserve">are </w:t>
      </w:r>
      <w:r>
        <w:rPr>
          <w:rFonts w:eastAsiaTheme="minorEastAsia"/>
          <w:sz w:val="20"/>
          <w:lang w:eastAsia="zh-CN"/>
        </w:rPr>
        <w:t xml:space="preserve">not precluded to support more type of service, e.g., gaming among the </w:t>
      </w:r>
      <w:proofErr w:type="spellStart"/>
      <w:r>
        <w:rPr>
          <w:rFonts w:eastAsiaTheme="minorEastAsia"/>
          <w:sz w:val="20"/>
          <w:lang w:eastAsia="zh-CN"/>
        </w:rPr>
        <w:t>sidelink</w:t>
      </w:r>
      <w:proofErr w:type="spellEnd"/>
      <w:r>
        <w:rPr>
          <w:rFonts w:eastAsiaTheme="minorEastAsia"/>
          <w:sz w:val="20"/>
          <w:lang w:eastAsia="zh-CN"/>
        </w:rPr>
        <w:t xml:space="preserve"> UE</w:t>
      </w:r>
      <w:r w:rsidR="002A1A93">
        <w:rPr>
          <w:rFonts w:eastAsiaTheme="minorEastAsia"/>
          <w:sz w:val="20"/>
          <w:lang w:eastAsia="zh-CN"/>
        </w:rPr>
        <w:t>s</w:t>
      </w:r>
      <w:r>
        <w:rPr>
          <w:rFonts w:eastAsiaTheme="minorEastAsia"/>
          <w:sz w:val="20"/>
          <w:lang w:eastAsia="zh-CN"/>
        </w:rPr>
        <w:t xml:space="preserve">. In the indoor scenario, more </w:t>
      </w:r>
      <w:r w:rsidR="002A1A93">
        <w:rPr>
          <w:rFonts w:eastAsiaTheme="minorEastAsia"/>
          <w:sz w:val="20"/>
          <w:lang w:eastAsia="zh-CN"/>
        </w:rPr>
        <w:t>potential</w:t>
      </w:r>
      <w:r>
        <w:rPr>
          <w:rFonts w:eastAsiaTheme="minorEastAsia"/>
          <w:sz w:val="20"/>
          <w:lang w:eastAsia="zh-CN"/>
        </w:rPr>
        <w:t xml:space="preserve"> commercial use case</w:t>
      </w:r>
      <w:r w:rsidR="002A1A93">
        <w:rPr>
          <w:rFonts w:eastAsiaTheme="minorEastAsia"/>
          <w:sz w:val="20"/>
          <w:lang w:eastAsia="zh-CN"/>
        </w:rPr>
        <w:t>s</w:t>
      </w:r>
      <w:r>
        <w:rPr>
          <w:rFonts w:eastAsiaTheme="minorEastAsia"/>
          <w:sz w:val="20"/>
          <w:lang w:eastAsia="zh-CN"/>
        </w:rPr>
        <w:t xml:space="preserve"> </w:t>
      </w:r>
      <w:r w:rsidR="002A1A93">
        <w:rPr>
          <w:rFonts w:eastAsiaTheme="minorEastAsia"/>
          <w:sz w:val="20"/>
          <w:lang w:eastAsia="zh-CN"/>
        </w:rPr>
        <w:t>are</w:t>
      </w:r>
      <w:r>
        <w:rPr>
          <w:rFonts w:eastAsiaTheme="minorEastAsia"/>
          <w:sz w:val="20"/>
          <w:lang w:eastAsia="zh-CN"/>
        </w:rPr>
        <w:t xml:space="preserve"> excavated, e.g., meeting among the colleagues and XR service. Therefore, more denser traffic </w:t>
      </w:r>
      <w:r w:rsidR="002A1A93">
        <w:rPr>
          <w:rFonts w:eastAsiaTheme="minorEastAsia"/>
          <w:sz w:val="20"/>
          <w:lang w:eastAsia="zh-CN"/>
        </w:rPr>
        <w:t xml:space="preserve">types </w:t>
      </w:r>
      <w:r>
        <w:rPr>
          <w:rFonts w:eastAsiaTheme="minorEastAsia"/>
          <w:sz w:val="20"/>
          <w:lang w:eastAsia="zh-CN"/>
        </w:rPr>
        <w:t xml:space="preserve">should be </w:t>
      </w:r>
      <w:r w:rsidR="002A1A93">
        <w:rPr>
          <w:rFonts w:eastAsiaTheme="minorEastAsia"/>
          <w:sz w:val="20"/>
          <w:lang w:eastAsia="zh-CN"/>
        </w:rPr>
        <w:t xml:space="preserve">considered </w:t>
      </w:r>
      <w:r>
        <w:rPr>
          <w:rFonts w:eastAsiaTheme="minorEastAsia"/>
          <w:sz w:val="20"/>
          <w:lang w:eastAsia="zh-CN"/>
        </w:rPr>
        <w:t xml:space="preserve">in the indoor scenario for </w:t>
      </w:r>
      <w:proofErr w:type="spellStart"/>
      <w:r>
        <w:rPr>
          <w:rFonts w:eastAsiaTheme="minorEastAsia"/>
          <w:sz w:val="20"/>
          <w:lang w:eastAsia="zh-CN"/>
        </w:rPr>
        <w:t>sidelink</w:t>
      </w:r>
      <w:proofErr w:type="spellEnd"/>
      <w:r>
        <w:rPr>
          <w:rFonts w:eastAsiaTheme="minorEastAsia"/>
          <w:sz w:val="20"/>
          <w:lang w:eastAsia="zh-CN"/>
        </w:rPr>
        <w:t xml:space="preserve"> evaluation.</w:t>
      </w:r>
    </w:p>
    <w:p w14:paraId="3F885B17" w14:textId="6EBEFA92" w:rsidR="00225B75" w:rsidRPr="00ED182A" w:rsidRDefault="00225B75" w:rsidP="00225B75">
      <w:pPr>
        <w:spacing w:afterLines="50" w:after="120"/>
        <w:jc w:val="both"/>
        <w:rPr>
          <w:rFonts w:eastAsiaTheme="minorEastAsia"/>
          <w:b/>
          <w:bCs/>
          <w:sz w:val="20"/>
          <w:lang w:eastAsia="zh-CN"/>
        </w:rPr>
      </w:pPr>
      <w:bookmarkStart w:id="53" w:name="_Ref101027658"/>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17</w:t>
      </w:r>
      <w:r w:rsidRPr="00ED182A">
        <w:rPr>
          <w:rFonts w:eastAsiaTheme="minorEastAsia"/>
          <w:sz w:val="20"/>
          <w:lang w:eastAsia="zh-CN"/>
        </w:rPr>
        <w:fldChar w:fldCharType="end"/>
      </w:r>
      <w:r w:rsidRPr="00ED182A">
        <w:rPr>
          <w:rFonts w:eastAsiaTheme="minorEastAsia"/>
          <w:b/>
          <w:bCs/>
          <w:sz w:val="20"/>
          <w:lang w:eastAsia="zh-CN"/>
        </w:rPr>
        <w:t xml:space="preserve">: </w:t>
      </w:r>
      <w:r w:rsidR="002F401A" w:rsidRPr="00ED182A">
        <w:rPr>
          <w:b/>
          <w:sz w:val="20"/>
        </w:rPr>
        <w:t>FTP 1/3</w:t>
      </w:r>
      <w:r w:rsidR="002F401A" w:rsidRPr="00ED182A">
        <w:t xml:space="preserve"> </w:t>
      </w:r>
      <w:r w:rsidRPr="00ED182A">
        <w:rPr>
          <w:rFonts w:eastAsiaTheme="minorEastAsia"/>
          <w:b/>
          <w:bCs/>
          <w:sz w:val="20"/>
          <w:lang w:eastAsia="zh-CN"/>
        </w:rPr>
        <w:t>traffic model is applied to the WIFI system.</w:t>
      </w:r>
      <w:bookmarkEnd w:id="53"/>
    </w:p>
    <w:p w14:paraId="6D1B4BC2" w14:textId="27E16BCB" w:rsidR="00225B75" w:rsidRPr="00ED182A" w:rsidRDefault="00225B75" w:rsidP="00225B75">
      <w:pPr>
        <w:spacing w:afterLines="50" w:after="120"/>
        <w:jc w:val="both"/>
        <w:rPr>
          <w:rFonts w:eastAsiaTheme="minorEastAsia"/>
          <w:b/>
          <w:bCs/>
          <w:sz w:val="20"/>
          <w:lang w:eastAsia="zh-CN"/>
        </w:rPr>
      </w:pPr>
      <w:bookmarkStart w:id="54" w:name="_Ref101027660"/>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18</w:t>
      </w:r>
      <w:r w:rsidRPr="00ED182A">
        <w:rPr>
          <w:rFonts w:eastAsiaTheme="minorEastAsia"/>
          <w:sz w:val="20"/>
          <w:lang w:eastAsia="zh-CN"/>
        </w:rPr>
        <w:fldChar w:fldCharType="end"/>
      </w:r>
      <w:r w:rsidRPr="00ED182A">
        <w:rPr>
          <w:rFonts w:eastAsiaTheme="minorEastAsia"/>
          <w:b/>
          <w:bCs/>
          <w:sz w:val="20"/>
          <w:lang w:eastAsia="zh-CN"/>
        </w:rPr>
        <w:t>: The traffic model defined for pedestrian UE in P2V link</w:t>
      </w:r>
      <w:r w:rsidRPr="00ED182A">
        <w:rPr>
          <w:rFonts w:eastAsiaTheme="minorEastAsia"/>
          <w:sz w:val="20"/>
          <w:lang w:eastAsia="zh-CN"/>
        </w:rPr>
        <w:t xml:space="preserve"> </w:t>
      </w:r>
      <w:r w:rsidRPr="00ED182A">
        <w:rPr>
          <w:rFonts w:eastAsiaTheme="minorEastAsia"/>
          <w:b/>
          <w:bCs/>
          <w:sz w:val="20"/>
          <w:lang w:eastAsia="zh-CN"/>
        </w:rPr>
        <w:t xml:space="preserve">is expected to be a baseline for </w:t>
      </w:r>
      <w:proofErr w:type="spellStart"/>
      <w:r w:rsidRPr="00ED182A">
        <w:rPr>
          <w:rFonts w:eastAsiaTheme="minorEastAsia"/>
          <w:b/>
          <w:bCs/>
          <w:sz w:val="20"/>
          <w:lang w:eastAsia="zh-CN"/>
        </w:rPr>
        <w:t>sidelink</w:t>
      </w:r>
      <w:proofErr w:type="spellEnd"/>
      <w:r w:rsidRPr="00ED182A">
        <w:rPr>
          <w:rFonts w:eastAsiaTheme="minorEastAsia"/>
          <w:b/>
          <w:bCs/>
          <w:sz w:val="20"/>
          <w:lang w:eastAsia="zh-CN"/>
        </w:rPr>
        <w:t xml:space="preserve"> UE in outdoor scenario.</w:t>
      </w:r>
      <w:bookmarkEnd w:id="54"/>
    </w:p>
    <w:p w14:paraId="0ECC4CD8" w14:textId="6D83A6B7" w:rsidR="00AD72B0" w:rsidRDefault="00225B75" w:rsidP="00225B75">
      <w:pPr>
        <w:pStyle w:val="a0"/>
        <w:rPr>
          <w:rFonts w:eastAsiaTheme="minorEastAsia"/>
          <w:b/>
          <w:lang w:eastAsia="zh-CN"/>
        </w:rPr>
      </w:pPr>
      <w:bookmarkStart w:id="55" w:name="_Ref101027663"/>
      <w:r w:rsidRPr="00ED182A">
        <w:rPr>
          <w:rFonts w:eastAsiaTheme="minorEastAsia"/>
          <w:b/>
          <w:bCs/>
          <w:lang w:eastAsia="zh-CN"/>
        </w:rPr>
        <w:t xml:space="preserve">Proposal </w:t>
      </w:r>
      <w:r w:rsidRPr="00ED182A">
        <w:rPr>
          <w:rFonts w:eastAsiaTheme="minorEastAsia"/>
          <w:b/>
          <w:bCs/>
          <w:lang w:eastAsia="zh-CN"/>
        </w:rPr>
        <w:fldChar w:fldCharType="begin"/>
      </w:r>
      <w:r w:rsidRPr="00ED182A">
        <w:rPr>
          <w:rFonts w:eastAsiaTheme="minorEastAsia"/>
          <w:b/>
          <w:bCs/>
          <w:lang w:eastAsia="zh-CN"/>
        </w:rPr>
        <w:instrText xml:space="preserve"> SEQ Proposal \* ARABIC </w:instrText>
      </w:r>
      <w:r w:rsidRPr="00ED182A">
        <w:rPr>
          <w:rFonts w:eastAsiaTheme="minorEastAsia"/>
          <w:b/>
          <w:bCs/>
          <w:lang w:eastAsia="zh-CN"/>
        </w:rPr>
        <w:fldChar w:fldCharType="separate"/>
      </w:r>
      <w:r w:rsidR="000F32B7">
        <w:rPr>
          <w:rFonts w:eastAsiaTheme="minorEastAsia"/>
          <w:b/>
          <w:bCs/>
          <w:noProof/>
          <w:lang w:eastAsia="zh-CN"/>
        </w:rPr>
        <w:t>19</w:t>
      </w:r>
      <w:r w:rsidRPr="00ED182A">
        <w:rPr>
          <w:rFonts w:eastAsiaTheme="minorEastAsia"/>
          <w:b/>
          <w:bCs/>
          <w:lang w:eastAsia="zh-CN"/>
        </w:rPr>
        <w:fldChar w:fldCharType="end"/>
      </w:r>
      <w:r w:rsidRPr="00ED182A">
        <w:rPr>
          <w:rFonts w:eastAsiaTheme="minorEastAsia"/>
          <w:b/>
          <w:bCs/>
          <w:lang w:eastAsia="zh-CN"/>
        </w:rPr>
        <w:t xml:space="preserve">: More denser traffic model should be defined in the indoor scenario for </w:t>
      </w:r>
      <w:proofErr w:type="spellStart"/>
      <w:r w:rsidRPr="00ED182A">
        <w:rPr>
          <w:rFonts w:eastAsiaTheme="minorEastAsia"/>
          <w:b/>
          <w:bCs/>
          <w:lang w:eastAsia="zh-CN"/>
        </w:rPr>
        <w:t>sidelink</w:t>
      </w:r>
      <w:proofErr w:type="spellEnd"/>
      <w:r w:rsidRPr="00ED182A">
        <w:rPr>
          <w:rFonts w:eastAsiaTheme="minorEastAsia"/>
          <w:b/>
          <w:bCs/>
          <w:lang w:eastAsia="zh-CN"/>
        </w:rPr>
        <w:t xml:space="preserve"> evaluation.</w:t>
      </w:r>
      <w:bookmarkEnd w:id="55"/>
    </w:p>
    <w:p w14:paraId="1E98EDCA" w14:textId="33667597" w:rsidR="00AD72B0" w:rsidRDefault="00AD72B0" w:rsidP="00AD72B0">
      <w:pPr>
        <w:pStyle w:val="2"/>
        <w:rPr>
          <w:rFonts w:eastAsiaTheme="minorEastAsia"/>
          <w:lang w:eastAsia="zh-CN"/>
        </w:rPr>
      </w:pPr>
      <w:r>
        <w:rPr>
          <w:rFonts w:eastAsiaTheme="minorEastAsia"/>
          <w:lang w:eastAsia="zh-CN"/>
        </w:rPr>
        <w:t>3.4 Performance metric</w:t>
      </w:r>
    </w:p>
    <w:p w14:paraId="443ACDD1" w14:textId="012F29B2" w:rsidR="000B7745" w:rsidRDefault="00AD72B0" w:rsidP="00AD72B0">
      <w:pPr>
        <w:spacing w:afterLines="50" w:after="120"/>
        <w:jc w:val="both"/>
        <w:rPr>
          <w:rFonts w:eastAsiaTheme="minorEastAsia"/>
          <w:sz w:val="20"/>
          <w:lang w:eastAsia="zh-CN"/>
        </w:rPr>
      </w:pPr>
      <w:r w:rsidRPr="00ED182A">
        <w:rPr>
          <w:rFonts w:eastAsiaTheme="minorEastAsia"/>
          <w:sz w:val="20"/>
          <w:lang w:eastAsia="zh-CN"/>
        </w:rPr>
        <w:t xml:space="preserve">The user throughput has been </w:t>
      </w:r>
      <w:r w:rsidR="007C6697">
        <w:rPr>
          <w:rFonts w:eastAsiaTheme="minorEastAsia"/>
          <w:sz w:val="20"/>
          <w:lang w:eastAsia="zh-CN"/>
        </w:rPr>
        <w:t>used as</w:t>
      </w:r>
      <w:r w:rsidRPr="00ED182A">
        <w:rPr>
          <w:rFonts w:eastAsiaTheme="minorEastAsia"/>
          <w:sz w:val="20"/>
          <w:lang w:eastAsia="zh-CN"/>
        </w:rPr>
        <w:t xml:space="preserve"> the system performance </w:t>
      </w:r>
      <w:r w:rsidR="007C6697">
        <w:rPr>
          <w:rFonts w:eastAsiaTheme="minorEastAsia"/>
          <w:sz w:val="20"/>
          <w:lang w:eastAsia="zh-CN"/>
        </w:rPr>
        <w:t xml:space="preserve">metrics </w:t>
      </w:r>
      <w:r w:rsidRPr="00ED182A">
        <w:rPr>
          <w:rFonts w:eastAsiaTheme="minorEastAsia"/>
          <w:sz w:val="20"/>
          <w:lang w:eastAsia="zh-CN"/>
        </w:rPr>
        <w:t>for NR-U and WIFI system in R</w:t>
      </w:r>
      <w:r w:rsidR="0022151B">
        <w:rPr>
          <w:rFonts w:eastAsiaTheme="minorEastAsia" w:hint="eastAsia"/>
          <w:sz w:val="20"/>
          <w:lang w:eastAsia="zh-CN"/>
        </w:rPr>
        <w:t>el-</w:t>
      </w:r>
      <w:r w:rsidRPr="00ED182A">
        <w:rPr>
          <w:rFonts w:eastAsiaTheme="minorEastAsia"/>
          <w:sz w:val="20"/>
          <w:lang w:eastAsia="zh-CN"/>
        </w:rPr>
        <w:t xml:space="preserve">16. Similarly, </w:t>
      </w:r>
      <w:r w:rsidR="007C6697">
        <w:rPr>
          <w:rFonts w:eastAsiaTheme="minorEastAsia"/>
          <w:sz w:val="20"/>
          <w:lang w:eastAsia="zh-CN"/>
        </w:rPr>
        <w:t>it</w:t>
      </w:r>
      <w:r w:rsidRPr="00ED182A">
        <w:rPr>
          <w:rFonts w:eastAsiaTheme="minorEastAsia"/>
          <w:sz w:val="20"/>
          <w:lang w:eastAsia="zh-CN"/>
        </w:rPr>
        <w:t xml:space="preserve"> can </w:t>
      </w:r>
      <w:r w:rsidR="007C6697">
        <w:rPr>
          <w:rFonts w:eastAsiaTheme="minorEastAsia"/>
          <w:sz w:val="20"/>
          <w:lang w:eastAsia="zh-CN"/>
        </w:rPr>
        <w:t>a</w:t>
      </w:r>
      <w:r w:rsidRPr="00ED182A">
        <w:rPr>
          <w:rFonts w:eastAsiaTheme="minorEastAsia"/>
          <w:sz w:val="20"/>
          <w:lang w:eastAsia="zh-CN"/>
        </w:rPr>
        <w:t xml:space="preserve">lso be applied </w:t>
      </w:r>
      <w:r w:rsidR="0022151B">
        <w:rPr>
          <w:rFonts w:eastAsiaTheme="minorEastAsia" w:hint="eastAsia"/>
          <w:sz w:val="20"/>
          <w:lang w:eastAsia="zh-CN"/>
        </w:rPr>
        <w:t>as</w:t>
      </w:r>
      <w:r w:rsidRPr="00ED182A">
        <w:rPr>
          <w:rFonts w:eastAsiaTheme="minorEastAsia"/>
          <w:sz w:val="20"/>
          <w:lang w:eastAsia="zh-CN"/>
        </w:rPr>
        <w:t xml:space="preserve"> a performance indicator for WIFI system when </w:t>
      </w:r>
      <w:proofErr w:type="spellStart"/>
      <w:r w:rsidRPr="00ED182A">
        <w:rPr>
          <w:rFonts w:eastAsiaTheme="minorEastAsia"/>
          <w:sz w:val="20"/>
          <w:lang w:eastAsia="zh-CN"/>
        </w:rPr>
        <w:t>sidelink</w:t>
      </w:r>
      <w:proofErr w:type="spellEnd"/>
      <w:r w:rsidRPr="00ED182A">
        <w:rPr>
          <w:rFonts w:eastAsiaTheme="minorEastAsia"/>
          <w:sz w:val="20"/>
          <w:lang w:eastAsia="zh-CN"/>
        </w:rPr>
        <w:t xml:space="preserve"> is operating on the </w:t>
      </w:r>
      <w:r w:rsidR="007C6697" w:rsidRPr="00ED182A">
        <w:rPr>
          <w:rFonts w:eastAsiaTheme="minorEastAsia"/>
          <w:sz w:val="20"/>
          <w:lang w:eastAsia="zh-CN"/>
        </w:rPr>
        <w:t>unlicensed</w:t>
      </w:r>
      <w:r w:rsidRPr="00ED182A">
        <w:rPr>
          <w:rFonts w:eastAsiaTheme="minorEastAsia"/>
          <w:sz w:val="20"/>
          <w:lang w:eastAsia="zh-CN"/>
        </w:rPr>
        <w:t xml:space="preserve"> spectrum. </w:t>
      </w:r>
    </w:p>
    <w:p w14:paraId="6BE72650" w14:textId="660AF2A1" w:rsidR="00AD72B0" w:rsidRPr="00ED182A" w:rsidRDefault="007C6697" w:rsidP="00AD72B0">
      <w:pPr>
        <w:spacing w:afterLines="50" w:after="120"/>
        <w:jc w:val="both"/>
        <w:rPr>
          <w:rFonts w:eastAsiaTheme="minorEastAsia"/>
          <w:sz w:val="20"/>
          <w:lang w:eastAsia="zh-CN"/>
        </w:rPr>
      </w:pPr>
      <w:r>
        <w:rPr>
          <w:rFonts w:eastAsiaTheme="minorEastAsia"/>
          <w:sz w:val="20"/>
          <w:lang w:eastAsia="zh-CN"/>
        </w:rPr>
        <w:t xml:space="preserve">On the other hand, </w:t>
      </w:r>
      <w:r w:rsidR="00AD72B0" w:rsidRPr="00ED182A">
        <w:rPr>
          <w:rFonts w:eastAsiaTheme="minorEastAsia"/>
          <w:sz w:val="20"/>
          <w:lang w:eastAsia="zh-CN"/>
        </w:rPr>
        <w:t xml:space="preserve">PRR and PIR defined in TR37.885 </w:t>
      </w:r>
      <w:r>
        <w:rPr>
          <w:rFonts w:eastAsiaTheme="minorEastAsia"/>
          <w:sz w:val="20"/>
          <w:lang w:eastAsia="zh-CN"/>
        </w:rPr>
        <w:t>have</w:t>
      </w:r>
      <w:r w:rsidRPr="00ED182A">
        <w:rPr>
          <w:rFonts w:eastAsiaTheme="minorEastAsia"/>
          <w:sz w:val="20"/>
          <w:lang w:eastAsia="zh-CN"/>
        </w:rPr>
        <w:t xml:space="preserve"> </w:t>
      </w:r>
      <w:r w:rsidR="00AD72B0" w:rsidRPr="00ED182A">
        <w:rPr>
          <w:rFonts w:eastAsiaTheme="minorEastAsia"/>
          <w:sz w:val="20"/>
          <w:lang w:eastAsia="zh-CN"/>
        </w:rPr>
        <w:t xml:space="preserve">been used for the performance evaluation of </w:t>
      </w:r>
      <w:proofErr w:type="spellStart"/>
      <w:r>
        <w:rPr>
          <w:rFonts w:eastAsiaTheme="minorEastAsia"/>
          <w:sz w:val="20"/>
          <w:lang w:eastAsia="zh-CN"/>
        </w:rPr>
        <w:t>sidelink</w:t>
      </w:r>
      <w:proofErr w:type="spellEnd"/>
      <w:r>
        <w:rPr>
          <w:rFonts w:eastAsiaTheme="minorEastAsia"/>
          <w:sz w:val="20"/>
          <w:lang w:eastAsia="zh-CN"/>
        </w:rPr>
        <w:t xml:space="preserve"> since Rel-16</w:t>
      </w:r>
      <w:r w:rsidR="00AD72B0" w:rsidRPr="00ED182A">
        <w:rPr>
          <w:rFonts w:eastAsiaTheme="minorEastAsia"/>
          <w:sz w:val="20"/>
          <w:lang w:eastAsia="zh-CN"/>
        </w:rPr>
        <w:t xml:space="preserve">, </w:t>
      </w:r>
      <w:r>
        <w:rPr>
          <w:rFonts w:eastAsiaTheme="minorEastAsia"/>
          <w:sz w:val="20"/>
          <w:lang w:eastAsia="zh-CN"/>
        </w:rPr>
        <w:t>then</w:t>
      </w:r>
      <w:r w:rsidR="00AD72B0" w:rsidRPr="00ED182A">
        <w:rPr>
          <w:rFonts w:eastAsiaTheme="minorEastAsia"/>
          <w:sz w:val="20"/>
          <w:lang w:eastAsia="zh-CN"/>
        </w:rPr>
        <w:t xml:space="preserve"> </w:t>
      </w:r>
      <w:r>
        <w:rPr>
          <w:rFonts w:eastAsiaTheme="minorEastAsia"/>
          <w:sz w:val="20"/>
          <w:lang w:eastAsia="zh-CN"/>
        </w:rPr>
        <w:t xml:space="preserve">should </w:t>
      </w:r>
      <w:r w:rsidR="00AD72B0" w:rsidRPr="00ED182A">
        <w:rPr>
          <w:rFonts w:eastAsiaTheme="minorEastAsia"/>
          <w:sz w:val="20"/>
          <w:lang w:eastAsia="zh-CN"/>
        </w:rPr>
        <w:t xml:space="preserve">be regarded as the baseline </w:t>
      </w:r>
      <w:r w:rsidR="0022151B">
        <w:rPr>
          <w:rFonts w:eastAsiaTheme="minorEastAsia"/>
          <w:sz w:val="20"/>
          <w:lang w:eastAsia="zh-CN"/>
        </w:rPr>
        <w:t xml:space="preserve">metrics </w:t>
      </w:r>
      <w:r w:rsidR="00AD72B0" w:rsidRPr="00ED182A">
        <w:rPr>
          <w:rFonts w:eastAsiaTheme="minorEastAsia"/>
          <w:sz w:val="20"/>
          <w:lang w:eastAsia="zh-CN"/>
        </w:rPr>
        <w:t xml:space="preserve">for </w:t>
      </w:r>
      <w:proofErr w:type="spellStart"/>
      <w:r w:rsidRPr="00ED182A">
        <w:rPr>
          <w:rFonts w:eastAsiaTheme="minorEastAsia"/>
          <w:sz w:val="20"/>
          <w:lang w:eastAsia="zh-CN"/>
        </w:rPr>
        <w:t>sidelink</w:t>
      </w:r>
      <w:proofErr w:type="spellEnd"/>
      <w:r w:rsidR="00AD72B0" w:rsidRPr="00ED182A">
        <w:rPr>
          <w:rFonts w:eastAsiaTheme="minorEastAsia"/>
          <w:sz w:val="20"/>
          <w:lang w:eastAsia="zh-CN"/>
        </w:rPr>
        <w:t xml:space="preserve"> UE</w:t>
      </w:r>
      <w:r>
        <w:rPr>
          <w:rFonts w:eastAsiaTheme="minorEastAsia"/>
          <w:sz w:val="20"/>
          <w:lang w:eastAsia="zh-CN"/>
        </w:rPr>
        <w:t>s</w:t>
      </w:r>
      <w:r w:rsidR="00AD72B0" w:rsidRPr="00ED182A">
        <w:rPr>
          <w:rFonts w:eastAsiaTheme="minorEastAsia"/>
          <w:sz w:val="20"/>
          <w:lang w:eastAsia="zh-CN"/>
        </w:rPr>
        <w:t xml:space="preserve">. </w:t>
      </w:r>
    </w:p>
    <w:p w14:paraId="122DACFC" w14:textId="2B36CDA0" w:rsidR="000B7745" w:rsidRPr="00ED182A" w:rsidRDefault="000B7745" w:rsidP="000B7745">
      <w:pPr>
        <w:spacing w:afterLines="50" w:after="120"/>
        <w:jc w:val="both"/>
        <w:rPr>
          <w:rFonts w:eastAsiaTheme="minorEastAsia"/>
          <w:sz w:val="20"/>
          <w:lang w:eastAsia="zh-CN"/>
        </w:rPr>
      </w:pPr>
      <w:bookmarkStart w:id="56" w:name="_Hlk101020175"/>
      <w:r w:rsidRPr="00ED182A">
        <w:rPr>
          <w:rFonts w:eastAsiaTheme="minorEastAsia"/>
          <w:sz w:val="20"/>
          <w:lang w:eastAsia="zh-CN"/>
        </w:rPr>
        <w:t xml:space="preserve">Optionally, the </w:t>
      </w:r>
      <w:r>
        <w:rPr>
          <w:rFonts w:eastAsiaTheme="minorEastAsia"/>
          <w:sz w:val="20"/>
          <w:lang w:eastAsia="zh-CN"/>
        </w:rPr>
        <w:t>user</w:t>
      </w:r>
      <w:r w:rsidRPr="00ED182A">
        <w:rPr>
          <w:rFonts w:eastAsiaTheme="minorEastAsia"/>
          <w:sz w:val="20"/>
          <w:lang w:eastAsia="zh-CN"/>
        </w:rPr>
        <w:t xml:space="preserve"> throughput can </w:t>
      </w:r>
      <w:r>
        <w:rPr>
          <w:rFonts w:eastAsiaTheme="minorEastAsia"/>
          <w:sz w:val="20"/>
          <w:lang w:eastAsia="zh-CN"/>
        </w:rPr>
        <w:t xml:space="preserve">also </w:t>
      </w:r>
      <w:r w:rsidRPr="00ED182A">
        <w:rPr>
          <w:rFonts w:eastAsiaTheme="minorEastAsia"/>
          <w:sz w:val="20"/>
          <w:lang w:eastAsia="zh-CN"/>
        </w:rPr>
        <w:t xml:space="preserve">be used </w:t>
      </w:r>
      <w:r>
        <w:rPr>
          <w:rFonts w:eastAsiaTheme="minorEastAsia"/>
          <w:sz w:val="20"/>
          <w:lang w:eastAsia="zh-CN"/>
        </w:rPr>
        <w:t>as the performance metric for SL UE</w:t>
      </w:r>
      <w:r w:rsidR="007113B8">
        <w:rPr>
          <w:rFonts w:eastAsiaTheme="minorEastAsia"/>
          <w:sz w:val="20"/>
          <w:lang w:eastAsia="zh-CN"/>
        </w:rPr>
        <w:t>, e.g.,</w:t>
      </w:r>
      <w:r>
        <w:rPr>
          <w:rFonts w:eastAsiaTheme="minorEastAsia"/>
          <w:sz w:val="20"/>
          <w:lang w:eastAsia="zh-CN"/>
        </w:rPr>
        <w:t xml:space="preserve"> </w:t>
      </w:r>
      <w:r w:rsidR="007113B8" w:rsidRPr="00ED182A">
        <w:rPr>
          <w:rFonts w:eastAsiaTheme="minorEastAsia"/>
          <w:sz w:val="20"/>
          <w:lang w:eastAsia="zh-CN"/>
        </w:rPr>
        <w:t>the user throughput is calculated based on the amou</w:t>
      </w:r>
      <w:r w:rsidR="007113B8">
        <w:rPr>
          <w:rFonts w:eastAsiaTheme="minorEastAsia"/>
          <w:sz w:val="20"/>
          <w:lang w:eastAsia="zh-CN"/>
        </w:rPr>
        <w:t>n</w:t>
      </w:r>
      <w:r w:rsidR="007113B8" w:rsidRPr="00ED182A">
        <w:rPr>
          <w:rFonts w:eastAsiaTheme="minorEastAsia"/>
          <w:sz w:val="20"/>
          <w:lang w:eastAsia="zh-CN"/>
        </w:rPr>
        <w:t xml:space="preserve">t of data received from the </w:t>
      </w:r>
      <w:proofErr w:type="spellStart"/>
      <w:r w:rsidR="007113B8" w:rsidRPr="00ED182A">
        <w:rPr>
          <w:rFonts w:eastAsiaTheme="minorEastAsia"/>
          <w:sz w:val="20"/>
          <w:lang w:eastAsia="zh-CN"/>
        </w:rPr>
        <w:t>sidelink</w:t>
      </w:r>
      <w:proofErr w:type="spellEnd"/>
      <w:r w:rsidR="007113B8" w:rsidRPr="00ED182A">
        <w:rPr>
          <w:rFonts w:eastAsiaTheme="minorEastAsia"/>
          <w:sz w:val="20"/>
          <w:lang w:eastAsia="zh-CN"/>
        </w:rPr>
        <w:t xml:space="preserve"> UE in the same UE pair per unit time in the unicast scenario.</w:t>
      </w:r>
      <w:r w:rsidR="007113B8">
        <w:rPr>
          <w:rFonts w:eastAsiaTheme="minorEastAsia"/>
          <w:sz w:val="20"/>
          <w:lang w:eastAsia="zh-CN"/>
        </w:rPr>
        <w:t xml:space="preserve"> </w:t>
      </w:r>
      <w:r>
        <w:rPr>
          <w:rFonts w:eastAsiaTheme="minorEastAsia"/>
          <w:sz w:val="20"/>
          <w:lang w:eastAsia="zh-CN"/>
        </w:rPr>
        <w:t xml:space="preserve">However, the throughput for broadcast and groupcast transmissions should be properly defined. </w:t>
      </w:r>
      <w:r w:rsidRPr="00ED182A">
        <w:rPr>
          <w:rFonts w:eastAsiaTheme="minorEastAsia"/>
          <w:sz w:val="20"/>
          <w:lang w:eastAsia="zh-CN"/>
        </w:rPr>
        <w:t xml:space="preserve">In the broadcast scenario, the user throughput </w:t>
      </w:r>
      <w:r>
        <w:rPr>
          <w:rFonts w:eastAsiaTheme="minorEastAsia"/>
          <w:sz w:val="20"/>
          <w:lang w:eastAsia="zh-CN"/>
        </w:rPr>
        <w:t>can be</w:t>
      </w:r>
      <w:r w:rsidRPr="00ED182A">
        <w:rPr>
          <w:rFonts w:eastAsiaTheme="minorEastAsia"/>
          <w:sz w:val="20"/>
          <w:lang w:eastAsia="zh-CN"/>
        </w:rPr>
        <w:t xml:space="preserve"> calculated based on the amou</w:t>
      </w:r>
      <w:r>
        <w:rPr>
          <w:rFonts w:eastAsiaTheme="minorEastAsia"/>
          <w:sz w:val="20"/>
          <w:lang w:eastAsia="zh-CN"/>
        </w:rPr>
        <w:t>n</w:t>
      </w:r>
      <w:r w:rsidRPr="00ED182A">
        <w:rPr>
          <w:rFonts w:eastAsiaTheme="minorEastAsia"/>
          <w:sz w:val="20"/>
          <w:lang w:eastAsia="zh-CN"/>
        </w:rPr>
        <w:t xml:space="preserve">t of data received from all the </w:t>
      </w:r>
      <w:proofErr w:type="spellStart"/>
      <w:r w:rsidRPr="00ED182A">
        <w:rPr>
          <w:rFonts w:eastAsiaTheme="minorEastAsia"/>
          <w:sz w:val="20"/>
          <w:lang w:eastAsia="zh-CN"/>
        </w:rPr>
        <w:lastRenderedPageBreak/>
        <w:t>sidelink</w:t>
      </w:r>
      <w:proofErr w:type="spellEnd"/>
      <w:r w:rsidRPr="00ED182A">
        <w:rPr>
          <w:rFonts w:eastAsiaTheme="minorEastAsia"/>
          <w:sz w:val="20"/>
          <w:lang w:eastAsia="zh-CN"/>
        </w:rPr>
        <w:t xml:space="preserve"> UE</w:t>
      </w:r>
      <w:r w:rsidR="007113B8">
        <w:rPr>
          <w:rFonts w:eastAsiaTheme="minorEastAsia"/>
          <w:sz w:val="20"/>
          <w:lang w:eastAsia="zh-CN"/>
        </w:rPr>
        <w:t>s</w:t>
      </w:r>
      <w:r w:rsidRPr="00ED182A">
        <w:rPr>
          <w:rFonts w:eastAsiaTheme="minorEastAsia"/>
          <w:sz w:val="20"/>
          <w:lang w:eastAsia="zh-CN"/>
        </w:rPr>
        <w:t xml:space="preserve"> in the system per unit time. </w:t>
      </w:r>
      <w:r>
        <w:rPr>
          <w:rFonts w:eastAsiaTheme="minorEastAsia"/>
          <w:sz w:val="20"/>
          <w:lang w:eastAsia="zh-CN"/>
        </w:rPr>
        <w:t>While f</w:t>
      </w:r>
      <w:r w:rsidRPr="00ED182A">
        <w:rPr>
          <w:rFonts w:eastAsiaTheme="minorEastAsia"/>
          <w:sz w:val="20"/>
          <w:lang w:eastAsia="zh-CN"/>
        </w:rPr>
        <w:t>or the groupcast scenario, the user throughput is calculated based on the amou</w:t>
      </w:r>
      <w:r>
        <w:rPr>
          <w:rFonts w:eastAsiaTheme="minorEastAsia"/>
          <w:sz w:val="20"/>
          <w:lang w:eastAsia="zh-CN"/>
        </w:rPr>
        <w:t>n</w:t>
      </w:r>
      <w:r w:rsidRPr="00ED182A">
        <w:rPr>
          <w:rFonts w:eastAsiaTheme="minorEastAsia"/>
          <w:sz w:val="20"/>
          <w:lang w:eastAsia="zh-CN"/>
        </w:rPr>
        <w:t xml:space="preserve">t of data received from the </w:t>
      </w:r>
      <w:proofErr w:type="spellStart"/>
      <w:r w:rsidRPr="00ED182A">
        <w:rPr>
          <w:rFonts w:eastAsiaTheme="minorEastAsia"/>
          <w:sz w:val="20"/>
          <w:lang w:eastAsia="zh-CN"/>
        </w:rPr>
        <w:t>sidelink</w:t>
      </w:r>
      <w:proofErr w:type="spellEnd"/>
      <w:r w:rsidRPr="00ED182A">
        <w:rPr>
          <w:rFonts w:eastAsiaTheme="minorEastAsia"/>
          <w:sz w:val="20"/>
          <w:lang w:eastAsia="zh-CN"/>
        </w:rPr>
        <w:t xml:space="preserve"> UE</w:t>
      </w:r>
      <w:r w:rsidR="007113B8">
        <w:rPr>
          <w:rFonts w:eastAsiaTheme="minorEastAsia"/>
          <w:sz w:val="20"/>
          <w:lang w:eastAsia="zh-CN"/>
        </w:rPr>
        <w:t>s</w:t>
      </w:r>
      <w:r w:rsidRPr="00ED182A">
        <w:rPr>
          <w:rFonts w:eastAsiaTheme="minorEastAsia"/>
          <w:sz w:val="20"/>
          <w:lang w:eastAsia="zh-CN"/>
        </w:rPr>
        <w:t xml:space="preserve"> in the same group per unit time. </w:t>
      </w:r>
    </w:p>
    <w:p w14:paraId="5EABEAD5" w14:textId="5736FFB6" w:rsidR="00AD72B0" w:rsidRPr="00ED182A" w:rsidRDefault="00AD72B0" w:rsidP="00AD72B0">
      <w:pPr>
        <w:spacing w:afterLines="50" w:after="120"/>
        <w:jc w:val="both"/>
        <w:rPr>
          <w:rFonts w:eastAsiaTheme="minorEastAsia"/>
          <w:sz w:val="20"/>
          <w:lang w:eastAsia="zh-CN"/>
        </w:rPr>
      </w:pPr>
      <w:bookmarkStart w:id="57" w:name="_Ref102151268"/>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20</w:t>
      </w:r>
      <w:r w:rsidRPr="00ED182A">
        <w:rPr>
          <w:rFonts w:eastAsiaTheme="minorEastAsia"/>
          <w:sz w:val="20"/>
          <w:lang w:eastAsia="zh-CN"/>
        </w:rPr>
        <w:fldChar w:fldCharType="end"/>
      </w:r>
      <w:r w:rsidRPr="00ED182A">
        <w:rPr>
          <w:rFonts w:eastAsiaTheme="minorEastAsia"/>
          <w:b/>
          <w:bCs/>
          <w:sz w:val="20"/>
          <w:lang w:eastAsia="zh-CN"/>
        </w:rPr>
        <w:t xml:space="preserve">: PRR and PIR </w:t>
      </w:r>
      <w:r w:rsidR="00CD5A36">
        <w:rPr>
          <w:rFonts w:eastAsiaTheme="minorEastAsia" w:hint="eastAsia"/>
          <w:b/>
          <w:bCs/>
          <w:sz w:val="20"/>
          <w:lang w:eastAsia="zh-CN"/>
        </w:rPr>
        <w:t>are</w:t>
      </w:r>
      <w:r w:rsidRPr="00ED182A">
        <w:rPr>
          <w:rFonts w:eastAsiaTheme="minorEastAsia"/>
          <w:b/>
          <w:bCs/>
          <w:sz w:val="20"/>
          <w:lang w:eastAsia="zh-CN"/>
        </w:rPr>
        <w:t xml:space="preserve"> </w:t>
      </w:r>
      <w:r w:rsidR="00CD5A36">
        <w:rPr>
          <w:rFonts w:eastAsiaTheme="minorEastAsia"/>
          <w:b/>
          <w:bCs/>
          <w:sz w:val="20"/>
          <w:lang w:eastAsia="zh-CN"/>
        </w:rPr>
        <w:t xml:space="preserve">still </w:t>
      </w:r>
      <w:r w:rsidRPr="00ED182A">
        <w:rPr>
          <w:rFonts w:eastAsiaTheme="minorEastAsia"/>
          <w:b/>
          <w:bCs/>
          <w:sz w:val="20"/>
          <w:lang w:eastAsia="zh-CN"/>
        </w:rPr>
        <w:t xml:space="preserve">used </w:t>
      </w:r>
      <w:r w:rsidR="0022151B">
        <w:rPr>
          <w:rFonts w:eastAsiaTheme="minorEastAsia"/>
          <w:b/>
          <w:bCs/>
          <w:sz w:val="20"/>
          <w:lang w:eastAsia="zh-CN"/>
        </w:rPr>
        <w:t xml:space="preserve">as performance metrics </w:t>
      </w:r>
      <w:r w:rsidRPr="00ED182A">
        <w:rPr>
          <w:rFonts w:eastAsiaTheme="minorEastAsia"/>
          <w:b/>
          <w:bCs/>
          <w:sz w:val="20"/>
          <w:lang w:eastAsia="zh-CN"/>
        </w:rPr>
        <w:t xml:space="preserve">for </w:t>
      </w:r>
      <w:proofErr w:type="spellStart"/>
      <w:r w:rsidRPr="00ED182A">
        <w:rPr>
          <w:rFonts w:eastAsiaTheme="minorEastAsia"/>
          <w:b/>
          <w:bCs/>
          <w:sz w:val="20"/>
          <w:lang w:eastAsia="zh-CN"/>
        </w:rPr>
        <w:t>sidelink</w:t>
      </w:r>
      <w:proofErr w:type="spellEnd"/>
      <w:r w:rsidRPr="00ED182A">
        <w:rPr>
          <w:rFonts w:eastAsiaTheme="minorEastAsia"/>
          <w:b/>
          <w:bCs/>
          <w:sz w:val="20"/>
          <w:lang w:eastAsia="zh-CN"/>
        </w:rPr>
        <w:t xml:space="preserve"> system.</w:t>
      </w:r>
      <w:bookmarkEnd w:id="56"/>
      <w:bookmarkEnd w:id="57"/>
    </w:p>
    <w:p w14:paraId="2B46B757" w14:textId="19EBA75D" w:rsidR="00AD72B0" w:rsidRPr="00ED182A" w:rsidRDefault="00AD72B0" w:rsidP="00ED182A">
      <w:pPr>
        <w:spacing w:afterLines="50" w:after="120"/>
        <w:jc w:val="both"/>
        <w:rPr>
          <w:rFonts w:eastAsiaTheme="minorEastAsia"/>
          <w:sz w:val="20"/>
          <w:lang w:eastAsia="zh-CN"/>
        </w:rPr>
      </w:pPr>
      <w:bookmarkStart w:id="58" w:name="_Hlk101027529"/>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0F32B7">
        <w:rPr>
          <w:rFonts w:eastAsiaTheme="minorEastAsia"/>
          <w:b/>
          <w:bCs/>
          <w:noProof/>
          <w:sz w:val="20"/>
          <w:lang w:eastAsia="zh-CN"/>
        </w:rPr>
        <w:t>21</w:t>
      </w:r>
      <w:r w:rsidRPr="00ED182A">
        <w:rPr>
          <w:rFonts w:eastAsiaTheme="minorEastAsia"/>
          <w:sz w:val="20"/>
          <w:lang w:eastAsia="zh-CN"/>
        </w:rPr>
        <w:fldChar w:fldCharType="end"/>
      </w:r>
      <w:r w:rsidRPr="00ED182A">
        <w:rPr>
          <w:rFonts w:eastAsiaTheme="minorEastAsia"/>
          <w:b/>
          <w:bCs/>
          <w:sz w:val="20"/>
          <w:lang w:eastAsia="zh-CN"/>
        </w:rPr>
        <w:t xml:space="preserve">: User throughput </w:t>
      </w:r>
      <w:r w:rsidR="006B4E53">
        <w:rPr>
          <w:rFonts w:eastAsiaTheme="minorEastAsia"/>
          <w:b/>
          <w:bCs/>
          <w:sz w:val="20"/>
          <w:lang w:eastAsia="zh-CN"/>
        </w:rPr>
        <w:t xml:space="preserve">can be </w:t>
      </w:r>
      <w:r w:rsidRPr="00ED182A">
        <w:rPr>
          <w:rFonts w:eastAsiaTheme="minorEastAsia"/>
          <w:b/>
          <w:bCs/>
          <w:sz w:val="20"/>
          <w:lang w:eastAsia="zh-CN"/>
        </w:rPr>
        <w:t xml:space="preserve">used as </w:t>
      </w:r>
      <w:r w:rsidR="00814B6D">
        <w:rPr>
          <w:rFonts w:eastAsiaTheme="minorEastAsia"/>
          <w:b/>
          <w:bCs/>
          <w:sz w:val="20"/>
          <w:lang w:eastAsia="zh-CN"/>
        </w:rPr>
        <w:t xml:space="preserve">performance </w:t>
      </w:r>
      <w:r w:rsidRPr="00ED182A">
        <w:rPr>
          <w:rFonts w:eastAsiaTheme="minorEastAsia"/>
          <w:b/>
          <w:bCs/>
          <w:sz w:val="20"/>
          <w:lang w:eastAsia="zh-CN"/>
        </w:rPr>
        <w:t xml:space="preserve">metric for </w:t>
      </w:r>
      <w:r w:rsidR="006B4E53" w:rsidRPr="00ED182A">
        <w:rPr>
          <w:rFonts w:eastAsiaTheme="minorEastAsia"/>
          <w:b/>
          <w:bCs/>
          <w:sz w:val="20"/>
          <w:lang w:eastAsia="zh-CN"/>
        </w:rPr>
        <w:t xml:space="preserve">WIFI system </w:t>
      </w:r>
      <w:r w:rsidR="006B4E53">
        <w:rPr>
          <w:rFonts w:eastAsiaTheme="minorEastAsia"/>
          <w:b/>
          <w:bCs/>
          <w:sz w:val="20"/>
          <w:lang w:eastAsia="zh-CN"/>
        </w:rPr>
        <w:t xml:space="preserve">and for </w:t>
      </w:r>
      <w:proofErr w:type="spellStart"/>
      <w:r w:rsidRPr="00ED182A">
        <w:rPr>
          <w:rFonts w:eastAsiaTheme="minorEastAsia"/>
          <w:b/>
          <w:bCs/>
          <w:sz w:val="20"/>
          <w:lang w:eastAsia="zh-CN"/>
        </w:rPr>
        <w:t>sidelink</w:t>
      </w:r>
      <w:proofErr w:type="spellEnd"/>
      <w:r w:rsidRPr="00ED182A">
        <w:rPr>
          <w:rFonts w:eastAsiaTheme="minorEastAsia"/>
          <w:b/>
          <w:bCs/>
          <w:sz w:val="20"/>
          <w:lang w:eastAsia="zh-CN"/>
        </w:rPr>
        <w:t xml:space="preserve"> system</w:t>
      </w:r>
      <w:r w:rsidR="006B4E53">
        <w:rPr>
          <w:rFonts w:eastAsiaTheme="minorEastAsia"/>
          <w:b/>
          <w:bCs/>
          <w:sz w:val="20"/>
          <w:lang w:eastAsia="zh-CN"/>
        </w:rPr>
        <w:t xml:space="preserve"> additionally</w:t>
      </w:r>
      <w:r w:rsidRPr="00ED182A">
        <w:rPr>
          <w:rFonts w:eastAsiaTheme="minorEastAsia"/>
          <w:b/>
          <w:bCs/>
          <w:sz w:val="20"/>
          <w:lang w:eastAsia="zh-CN"/>
        </w:rPr>
        <w:t>.</w:t>
      </w:r>
      <w:bookmarkEnd w:id="58"/>
    </w:p>
    <w:bookmarkEnd w:id="7"/>
    <w:bookmarkEnd w:id="8"/>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1D7168A3" w14:textId="1B82B84A" w:rsidR="00B41E4D" w:rsidRPr="00B41E4D" w:rsidRDefault="008029F8">
      <w:pPr>
        <w:pStyle w:val="a0"/>
        <w:rPr>
          <w:rFonts w:eastAsiaTheme="minorEastAsia"/>
          <w:b/>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ED182A">
        <w:rPr>
          <w:rFonts w:eastAsiaTheme="minorEastAsia"/>
          <w:lang w:eastAsia="zh-CN"/>
        </w:rPr>
        <w:t>c</w:t>
      </w:r>
      <w:r w:rsidR="00ED182A" w:rsidRPr="003F122E">
        <w:rPr>
          <w:rFonts w:eastAsiaTheme="minorEastAsia"/>
          <w:lang w:eastAsia="zh-CN"/>
        </w:rPr>
        <w:t>hannel access mechanisms</w:t>
      </w:r>
      <w:r w:rsidR="00ED182A" w:rsidRPr="003F122E" w:rsidDel="003F122E">
        <w:rPr>
          <w:rFonts w:eastAsiaTheme="minorEastAsia"/>
          <w:lang w:eastAsia="zh-CN"/>
        </w:rPr>
        <w:t xml:space="preserve"> </w:t>
      </w:r>
      <w:r w:rsidR="00ED182A" w:rsidRPr="003F122E">
        <w:rPr>
          <w:rFonts w:eastAsiaTheme="minorEastAsia"/>
          <w:lang w:eastAsia="zh-CN"/>
        </w:rPr>
        <w:t xml:space="preserve">for </w:t>
      </w:r>
      <w:proofErr w:type="spellStart"/>
      <w:r w:rsidR="00ED182A" w:rsidRPr="003F122E">
        <w:rPr>
          <w:rFonts w:eastAsiaTheme="minorEastAsia"/>
          <w:lang w:eastAsia="zh-CN"/>
        </w:rPr>
        <w:t>sidelink</w:t>
      </w:r>
      <w:proofErr w:type="spellEnd"/>
      <w:r w:rsidR="00ED182A" w:rsidRPr="003F122E">
        <w:rPr>
          <w:rFonts w:eastAsiaTheme="minorEastAsia"/>
          <w:lang w:eastAsia="zh-CN"/>
        </w:rPr>
        <w:t xml:space="preserve"> on unlicensed spectrum</w:t>
      </w:r>
      <w:r w:rsidR="00ED182A">
        <w:rPr>
          <w:rFonts w:eastAsiaTheme="minorEastAsia" w:hint="eastAsia"/>
          <w:lang w:eastAsia="zh-CN"/>
        </w:rPr>
        <w:t>,</w:t>
      </w:r>
      <w:r w:rsidR="00ED182A">
        <w:rPr>
          <w:rFonts w:eastAsiaTheme="minorEastAsia"/>
          <w:lang w:eastAsia="zh-CN"/>
        </w:rPr>
        <w:t xml:space="preserve"> and</w:t>
      </w:r>
      <w:r w:rsidR="00134261" w:rsidRPr="008A37E7">
        <w:rPr>
          <w:rFonts w:eastAsiaTheme="minorEastAsia"/>
          <w:szCs w:val="20"/>
          <w:lang w:eastAsia="zh-CN"/>
        </w:rPr>
        <w:t xml:space="preserve">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26FE03FF" w14:textId="3EA5C425"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_Ref102151235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b/>
        </w:rPr>
        <w:t xml:space="preserve">Proposal </w:t>
      </w:r>
      <w:r w:rsidR="000F32B7" w:rsidRPr="000F32B7">
        <w:rPr>
          <w:b/>
          <w:noProof/>
        </w:rPr>
        <w:t>1</w:t>
      </w:r>
      <w:r w:rsidR="000F32B7" w:rsidRPr="000F32B7">
        <w:rPr>
          <w:rFonts w:eastAsiaTheme="minorEastAsia"/>
          <w:b/>
          <w:lang w:eastAsia="zh-CN"/>
        </w:rPr>
        <w:t>: Support both FBE and LBE based operations for SL transmission on unlicensed band.</w:t>
      </w:r>
      <w:r w:rsidRPr="00B41E4D">
        <w:rPr>
          <w:rFonts w:eastAsiaTheme="minorEastAsia"/>
          <w:b/>
          <w:lang w:eastAsia="zh-CN"/>
        </w:rPr>
        <w:fldChar w:fldCharType="end"/>
      </w:r>
    </w:p>
    <w:p w14:paraId="1A7C9395" w14:textId="3B89DB50"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_Ref102151237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b/>
        </w:rPr>
        <w:t xml:space="preserve">Proposal </w:t>
      </w:r>
      <w:r w:rsidR="000F32B7" w:rsidRPr="000F32B7">
        <w:rPr>
          <w:b/>
          <w:noProof/>
        </w:rPr>
        <w:t>2</w:t>
      </w:r>
      <w:r w:rsidR="000F32B7" w:rsidRPr="000F32B7">
        <w:rPr>
          <w:rFonts w:eastAsiaTheme="minorEastAsia"/>
          <w:b/>
          <w:lang w:eastAsia="zh-CN"/>
        </w:rPr>
        <w:t>: Support Type 2A channel access for PSFCH transmission and S-SSB transmission.</w:t>
      </w:r>
      <w:r w:rsidRPr="00B41E4D">
        <w:rPr>
          <w:rFonts w:eastAsiaTheme="minorEastAsia"/>
          <w:b/>
          <w:lang w:eastAsia="zh-CN"/>
        </w:rPr>
        <w:fldChar w:fldCharType="end"/>
      </w:r>
    </w:p>
    <w:p w14:paraId="69D4E45E" w14:textId="6B51C67D"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_Ref102151238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b/>
        </w:rPr>
        <w:t xml:space="preserve">Proposal </w:t>
      </w:r>
      <w:r w:rsidR="000F32B7" w:rsidRPr="000F32B7">
        <w:rPr>
          <w:b/>
          <w:noProof/>
        </w:rPr>
        <w:t>3</w:t>
      </w:r>
      <w:r w:rsidR="000F32B7" w:rsidRPr="000F32B7">
        <w:rPr>
          <w:rFonts w:eastAsiaTheme="minorEastAsia"/>
          <w:b/>
          <w:lang w:eastAsia="zh-CN"/>
        </w:rPr>
        <w:t>: Support Type 2A/2B/2C channel access for PSCCH/PSSCH in case of COT sharing between UEs.</w:t>
      </w:r>
      <w:r w:rsidRPr="00B41E4D">
        <w:rPr>
          <w:rFonts w:eastAsiaTheme="minorEastAsia"/>
          <w:b/>
          <w:lang w:eastAsia="zh-CN"/>
        </w:rPr>
        <w:fldChar w:fldCharType="end"/>
      </w:r>
    </w:p>
    <w:p w14:paraId="50420F17" w14:textId="3E6A2AF8"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_Ref102151436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b/>
        </w:rPr>
        <w:t xml:space="preserve">Observation </w:t>
      </w:r>
      <w:r w:rsidR="000F32B7" w:rsidRPr="000F32B7">
        <w:rPr>
          <w:b/>
          <w:noProof/>
        </w:rPr>
        <w:t>1</w:t>
      </w:r>
      <w:r w:rsidR="000F32B7" w:rsidRPr="000F32B7">
        <w:rPr>
          <w:b/>
        </w:rPr>
        <w:t xml:space="preserve">: </w:t>
      </w:r>
      <w:r w:rsidR="000F32B7" w:rsidRPr="000F32B7">
        <w:rPr>
          <w:rFonts w:eastAsiaTheme="minorEastAsia"/>
          <w:b/>
          <w:lang w:eastAsia="zh-CN"/>
        </w:rPr>
        <w:t>Mode-1 UE still has to perform LBT for the scheduled resources, only after it successfully accesses to the channel, can it transmit on the scheduled resources.</w:t>
      </w:r>
      <w:r w:rsidRPr="00B41E4D">
        <w:rPr>
          <w:rFonts w:eastAsiaTheme="minorEastAsia"/>
          <w:b/>
          <w:lang w:eastAsia="zh-CN"/>
        </w:rPr>
        <w:fldChar w:fldCharType="end"/>
      </w:r>
    </w:p>
    <w:p w14:paraId="579F6829" w14:textId="1FFF6AE6"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_Ref102151240 \h  \* MERGEFORMAT </w:instrText>
      </w:r>
      <w:r w:rsidRPr="00B41E4D">
        <w:rPr>
          <w:rFonts w:eastAsiaTheme="minorEastAsia"/>
          <w:b/>
          <w:lang w:eastAsia="zh-CN"/>
        </w:rPr>
      </w:r>
      <w:r w:rsidRPr="00B41E4D">
        <w:rPr>
          <w:rFonts w:eastAsiaTheme="minorEastAsia"/>
          <w:b/>
          <w:lang w:eastAsia="zh-CN"/>
        </w:rPr>
        <w:fldChar w:fldCharType="separate"/>
      </w:r>
      <w:r w:rsidR="000F32B7" w:rsidRPr="00E33D9A">
        <w:rPr>
          <w:rFonts w:eastAsiaTheme="minorEastAsia"/>
          <w:b/>
          <w:lang w:eastAsia="zh-CN"/>
        </w:rPr>
        <w:t>Pro</w:t>
      </w:r>
      <w:r w:rsidR="000F32B7" w:rsidRPr="00EF243B">
        <w:rPr>
          <w:rFonts w:eastAsiaTheme="minorEastAsia"/>
          <w:b/>
          <w:lang w:eastAsia="zh-CN"/>
        </w:rPr>
        <w:t xml:space="preserve">posal </w:t>
      </w:r>
      <w:r w:rsidR="000F32B7">
        <w:rPr>
          <w:rFonts w:eastAsiaTheme="minorEastAsia"/>
          <w:b/>
          <w:noProof/>
          <w:lang w:eastAsia="zh-CN"/>
        </w:rPr>
        <w:t>4</w:t>
      </w:r>
      <w:r w:rsidR="000F32B7" w:rsidRPr="00EF243B">
        <w:rPr>
          <w:rFonts w:eastAsiaTheme="minorEastAsia"/>
          <w:b/>
          <w:lang w:eastAsia="zh-CN"/>
        </w:rPr>
        <w:t xml:space="preserve">: </w:t>
      </w:r>
      <w:r w:rsidR="000F32B7">
        <w:rPr>
          <w:rFonts w:eastAsiaTheme="minorEastAsia"/>
          <w:b/>
          <w:lang w:eastAsia="zh-CN"/>
        </w:rPr>
        <w:t>UT-to-UE COT sharing is supported in SL, and the details can be further studied, including which UE(s) can share the COT and how to determine the COT sharing ED threshold</w:t>
      </w:r>
      <w:r w:rsidR="000F32B7" w:rsidRPr="002D5F37">
        <w:rPr>
          <w:rFonts w:eastAsiaTheme="minorEastAsia"/>
          <w:b/>
          <w:lang w:eastAsia="zh-CN"/>
        </w:rPr>
        <w:t>.</w:t>
      </w:r>
      <w:r w:rsidRPr="00B41E4D">
        <w:rPr>
          <w:rFonts w:eastAsiaTheme="minorEastAsia"/>
          <w:b/>
          <w:lang w:eastAsia="zh-CN"/>
        </w:rPr>
        <w:fldChar w:fldCharType="end"/>
      </w:r>
    </w:p>
    <w:p w14:paraId="5B097A0C" w14:textId="4A614EFC"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_Ref102151242 \h  \* MERGEFORMAT </w:instrText>
      </w:r>
      <w:r w:rsidRPr="00B41E4D">
        <w:rPr>
          <w:rFonts w:eastAsiaTheme="minorEastAsia"/>
          <w:b/>
          <w:lang w:eastAsia="zh-CN"/>
        </w:rPr>
      </w:r>
      <w:r w:rsidRPr="00B41E4D">
        <w:rPr>
          <w:rFonts w:eastAsiaTheme="minorEastAsia"/>
          <w:b/>
          <w:lang w:eastAsia="zh-CN"/>
        </w:rPr>
        <w:fldChar w:fldCharType="separate"/>
      </w:r>
      <w:r w:rsidR="000F32B7" w:rsidRPr="00E33D9A">
        <w:rPr>
          <w:rFonts w:eastAsiaTheme="minorEastAsia"/>
          <w:b/>
          <w:lang w:eastAsia="zh-CN"/>
        </w:rPr>
        <w:t>Pro</w:t>
      </w:r>
      <w:r w:rsidR="000F32B7" w:rsidRPr="00EF243B">
        <w:rPr>
          <w:rFonts w:eastAsiaTheme="minorEastAsia"/>
          <w:b/>
          <w:lang w:eastAsia="zh-CN"/>
        </w:rPr>
        <w:t xml:space="preserve">posal </w:t>
      </w:r>
      <w:r w:rsidR="000F32B7">
        <w:rPr>
          <w:rFonts w:eastAsiaTheme="minorEastAsia"/>
          <w:b/>
          <w:noProof/>
          <w:lang w:eastAsia="zh-CN"/>
        </w:rPr>
        <w:t>5</w:t>
      </w:r>
      <w:r w:rsidR="000F32B7" w:rsidRPr="00EF243B">
        <w:rPr>
          <w:rFonts w:eastAsiaTheme="minorEastAsia"/>
          <w:b/>
          <w:lang w:eastAsia="zh-CN"/>
        </w:rPr>
        <w:t xml:space="preserve">: </w:t>
      </w:r>
      <w:r w:rsidR="000F32B7">
        <w:rPr>
          <w:rFonts w:eastAsiaTheme="minorEastAsia"/>
          <w:b/>
          <w:lang w:eastAsia="zh-CN"/>
        </w:rPr>
        <w:t>The existing SL resource allocation mechanisms (slot-based transmission and reservation) are the starting point for SL resource allocation on unlicensed band.</w:t>
      </w:r>
      <w:r w:rsidRPr="00B41E4D">
        <w:rPr>
          <w:rFonts w:eastAsiaTheme="minorEastAsia"/>
          <w:b/>
          <w:lang w:eastAsia="zh-CN"/>
        </w:rPr>
        <w:fldChar w:fldCharType="end"/>
      </w:r>
    </w:p>
    <w:p w14:paraId="58468FA8" w14:textId="5731A789"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_Ref102151428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rFonts w:eastAsiaTheme="minorEastAsia"/>
          <w:b/>
          <w:bCs/>
          <w:lang w:eastAsia="zh-CN"/>
        </w:rPr>
        <w:t xml:space="preserve">Observation </w:t>
      </w:r>
      <w:r w:rsidR="000F32B7" w:rsidRPr="000F32B7">
        <w:rPr>
          <w:rFonts w:eastAsiaTheme="minorEastAsia"/>
          <w:b/>
          <w:bCs/>
          <w:noProof/>
          <w:lang w:eastAsia="zh-CN"/>
        </w:rPr>
        <w:t>2</w:t>
      </w:r>
      <w:r w:rsidR="000F32B7" w:rsidRPr="000F32B7">
        <w:rPr>
          <w:rFonts w:eastAsiaTheme="minorEastAsia"/>
          <w:b/>
          <w:bCs/>
          <w:lang w:eastAsia="zh-CN"/>
        </w:rPr>
        <w:t xml:space="preserve">: </w:t>
      </w:r>
      <w:r w:rsidR="000F32B7" w:rsidRPr="000F32B7">
        <w:rPr>
          <w:rFonts w:eastAsiaTheme="minorEastAsia"/>
          <w:b/>
          <w:lang w:eastAsia="zh-CN"/>
        </w:rPr>
        <w:t>The PRR performance of mode-2 schemes degrades dramatically due to less potential channel access occasion (only available at the beginning of a slot) and limited maximum COT (only one slot)</w:t>
      </w:r>
      <w:r w:rsidR="000F32B7" w:rsidRPr="000F32B7">
        <w:rPr>
          <w:b/>
        </w:rPr>
        <w:t xml:space="preserve"> caused by </w:t>
      </w:r>
      <w:r w:rsidR="000F32B7" w:rsidRPr="000F32B7">
        <w:rPr>
          <w:rFonts w:eastAsiaTheme="minorEastAsia"/>
          <w:b/>
          <w:lang w:eastAsia="zh-CN"/>
        </w:rPr>
        <w:t>the slot-based resource allocation mechanism</w:t>
      </w:r>
      <w:r w:rsidR="000F32B7" w:rsidRPr="000F32B7">
        <w:rPr>
          <w:rFonts w:eastAsiaTheme="minorEastAsia"/>
          <w:b/>
          <w:bCs/>
          <w:lang w:eastAsia="zh-CN"/>
        </w:rPr>
        <w:t>.</w:t>
      </w:r>
      <w:r w:rsidRPr="00B41E4D">
        <w:rPr>
          <w:rFonts w:eastAsiaTheme="minorEastAsia"/>
          <w:b/>
          <w:lang w:eastAsia="zh-CN"/>
        </w:rPr>
        <w:fldChar w:fldCharType="end"/>
      </w:r>
    </w:p>
    <w:p w14:paraId="39483EBB" w14:textId="4648C8A3"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_Ref102151430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rFonts w:eastAsiaTheme="minorEastAsia"/>
          <w:b/>
          <w:bCs/>
          <w:lang w:eastAsia="zh-CN"/>
        </w:rPr>
        <w:t xml:space="preserve">Observation </w:t>
      </w:r>
      <w:r w:rsidR="000F32B7" w:rsidRPr="000F32B7">
        <w:rPr>
          <w:rFonts w:eastAsiaTheme="minorEastAsia"/>
          <w:b/>
          <w:bCs/>
          <w:noProof/>
          <w:lang w:eastAsia="zh-CN"/>
        </w:rPr>
        <w:t>3</w:t>
      </w:r>
      <w:r w:rsidR="000F32B7" w:rsidRPr="000F32B7">
        <w:rPr>
          <w:rFonts w:eastAsiaTheme="minorEastAsia"/>
          <w:b/>
          <w:bCs/>
          <w:lang w:eastAsia="zh-CN"/>
        </w:rPr>
        <w:t>: The</w:t>
      </w:r>
      <w:r w:rsidR="000F32B7" w:rsidRPr="000F32B7">
        <w:rPr>
          <w:rFonts w:eastAsiaTheme="minorEastAsia"/>
          <w:b/>
          <w:lang w:eastAsia="zh-CN"/>
        </w:rPr>
        <w:t xml:space="preserve"> FBE-based scheme outperforms the LBE-based scheme with slot-based resource allocation mechanism, due to the inter SL UE blocking issue</w:t>
      </w:r>
      <w:r w:rsidR="000F32B7" w:rsidRPr="000F32B7">
        <w:rPr>
          <w:rFonts w:eastAsiaTheme="minorEastAsia"/>
          <w:b/>
          <w:bCs/>
          <w:lang w:eastAsia="zh-CN"/>
        </w:rPr>
        <w:t>.</w:t>
      </w:r>
      <w:r w:rsidRPr="00B41E4D">
        <w:rPr>
          <w:rFonts w:eastAsiaTheme="minorEastAsia"/>
          <w:b/>
          <w:lang w:eastAsia="zh-CN"/>
        </w:rPr>
        <w:fldChar w:fldCharType="end"/>
      </w:r>
    </w:p>
    <w:p w14:paraId="1E8FEB8B" w14:textId="3E3F5CCF"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_Ref102151243 \h  \* MERGEFORMAT </w:instrText>
      </w:r>
      <w:r w:rsidRPr="00B41E4D">
        <w:rPr>
          <w:rFonts w:eastAsiaTheme="minorEastAsia"/>
          <w:b/>
          <w:lang w:eastAsia="zh-CN"/>
        </w:rPr>
      </w:r>
      <w:r w:rsidRPr="00B41E4D">
        <w:rPr>
          <w:rFonts w:eastAsiaTheme="minorEastAsia"/>
          <w:b/>
          <w:lang w:eastAsia="zh-CN"/>
        </w:rPr>
        <w:fldChar w:fldCharType="separate"/>
      </w:r>
      <w:r w:rsidR="000F32B7" w:rsidRPr="00E33D9A">
        <w:rPr>
          <w:rFonts w:eastAsiaTheme="minorEastAsia"/>
          <w:b/>
          <w:lang w:eastAsia="zh-CN"/>
        </w:rPr>
        <w:t>Pro</w:t>
      </w:r>
      <w:r w:rsidR="000F32B7" w:rsidRPr="00EF243B">
        <w:rPr>
          <w:rFonts w:eastAsiaTheme="minorEastAsia"/>
          <w:b/>
          <w:lang w:eastAsia="zh-CN"/>
        </w:rPr>
        <w:t xml:space="preserve">posal </w:t>
      </w:r>
      <w:r w:rsidR="000F32B7">
        <w:rPr>
          <w:rFonts w:eastAsiaTheme="minorEastAsia"/>
          <w:b/>
          <w:noProof/>
          <w:lang w:eastAsia="zh-CN"/>
        </w:rPr>
        <w:t>6</w:t>
      </w:r>
      <w:r w:rsidR="000F32B7" w:rsidRPr="00EF243B">
        <w:rPr>
          <w:rFonts w:eastAsiaTheme="minorEastAsia"/>
          <w:b/>
          <w:lang w:eastAsia="zh-CN"/>
        </w:rPr>
        <w:t xml:space="preserve">: </w:t>
      </w:r>
      <w:r w:rsidR="000F32B7">
        <w:rPr>
          <w:rFonts w:eastAsiaTheme="minorEastAsia"/>
          <w:b/>
          <w:lang w:eastAsia="zh-CN"/>
        </w:rPr>
        <w:t>Address the inter-UE blocking issue for SL transmission on unlicensed spectrum.</w:t>
      </w:r>
      <w:r w:rsidRPr="00B41E4D">
        <w:rPr>
          <w:rFonts w:eastAsiaTheme="minorEastAsia"/>
          <w:b/>
          <w:lang w:eastAsia="zh-CN"/>
        </w:rPr>
        <w:fldChar w:fldCharType="end"/>
      </w:r>
    </w:p>
    <w:p w14:paraId="59BE3B25" w14:textId="68D8453A"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_Ref102151245 \h  \* MERGEFORMAT </w:instrText>
      </w:r>
      <w:r w:rsidRPr="00B41E4D">
        <w:rPr>
          <w:rFonts w:eastAsiaTheme="minorEastAsia"/>
          <w:b/>
          <w:lang w:eastAsia="zh-CN"/>
        </w:rPr>
      </w:r>
      <w:r w:rsidRPr="00B41E4D">
        <w:rPr>
          <w:rFonts w:eastAsiaTheme="minorEastAsia"/>
          <w:b/>
          <w:lang w:eastAsia="zh-CN"/>
        </w:rPr>
        <w:fldChar w:fldCharType="separate"/>
      </w:r>
      <w:r w:rsidR="000F32B7" w:rsidRPr="00E33D9A">
        <w:rPr>
          <w:rFonts w:eastAsiaTheme="minorEastAsia"/>
          <w:b/>
          <w:lang w:eastAsia="zh-CN"/>
        </w:rPr>
        <w:t>Pro</w:t>
      </w:r>
      <w:r w:rsidR="000F32B7" w:rsidRPr="00EF243B">
        <w:rPr>
          <w:rFonts w:eastAsiaTheme="minorEastAsia"/>
          <w:b/>
          <w:lang w:eastAsia="zh-CN"/>
        </w:rPr>
        <w:t xml:space="preserve">posal </w:t>
      </w:r>
      <w:r w:rsidR="000F32B7">
        <w:rPr>
          <w:rFonts w:eastAsiaTheme="minorEastAsia"/>
          <w:b/>
          <w:noProof/>
          <w:lang w:eastAsia="zh-CN"/>
        </w:rPr>
        <w:t>7</w:t>
      </w:r>
      <w:r w:rsidR="000F32B7" w:rsidRPr="00EF243B">
        <w:rPr>
          <w:rFonts w:eastAsiaTheme="minorEastAsia"/>
          <w:b/>
          <w:lang w:eastAsia="zh-CN"/>
        </w:rPr>
        <w:t xml:space="preserve">: </w:t>
      </w:r>
      <w:r w:rsidR="000F32B7" w:rsidRPr="00B41E4D">
        <w:rPr>
          <w:rFonts w:eastAsiaTheme="minorEastAsia"/>
          <w:b/>
          <w:lang w:eastAsia="zh-CN"/>
        </w:rPr>
        <w:t xml:space="preserve">SL UE deems </w:t>
      </w:r>
      <w:r w:rsidR="000F32B7">
        <w:rPr>
          <w:rFonts w:eastAsiaTheme="minorEastAsia"/>
          <w:b/>
          <w:lang w:eastAsia="zh-CN"/>
        </w:rPr>
        <w:t>channel busy</w:t>
      </w:r>
      <w:r w:rsidR="000F32B7" w:rsidRPr="00B41E4D">
        <w:rPr>
          <w:rFonts w:eastAsiaTheme="minorEastAsia"/>
          <w:b/>
          <w:lang w:eastAsia="zh-CN"/>
        </w:rPr>
        <w:t xml:space="preserve"> only if the UE detects WIFI transmission during the LBT duration</w:t>
      </w:r>
      <w:r w:rsidR="000F32B7">
        <w:rPr>
          <w:rFonts w:eastAsiaTheme="minorEastAsia"/>
          <w:b/>
          <w:lang w:eastAsia="zh-CN"/>
        </w:rPr>
        <w:t>, the energy detection in LBT procedure should not consider the SL transmissions.</w:t>
      </w:r>
      <w:r w:rsidRPr="00B41E4D">
        <w:rPr>
          <w:rFonts w:eastAsiaTheme="minorEastAsia"/>
          <w:b/>
          <w:lang w:eastAsia="zh-CN"/>
        </w:rPr>
        <w:fldChar w:fldCharType="end"/>
      </w:r>
    </w:p>
    <w:p w14:paraId="0848A24E" w14:textId="65372B49"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_Ref102151390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rFonts w:eastAsiaTheme="minorEastAsia"/>
          <w:b/>
          <w:bCs/>
          <w:lang w:eastAsia="zh-CN"/>
        </w:rPr>
        <w:t xml:space="preserve">Observation </w:t>
      </w:r>
      <w:r w:rsidR="000F32B7" w:rsidRPr="000F32B7">
        <w:rPr>
          <w:rFonts w:eastAsiaTheme="minorEastAsia"/>
          <w:b/>
          <w:bCs/>
          <w:noProof/>
          <w:lang w:eastAsia="zh-CN"/>
        </w:rPr>
        <w:t>4</w:t>
      </w:r>
      <w:r w:rsidR="000F32B7" w:rsidRPr="000F32B7">
        <w:rPr>
          <w:rFonts w:eastAsiaTheme="minorEastAsia"/>
          <w:b/>
          <w:bCs/>
          <w:lang w:eastAsia="zh-CN"/>
        </w:rPr>
        <w:t xml:space="preserve">: </w:t>
      </w:r>
      <w:r w:rsidR="000F32B7" w:rsidRPr="000F32B7">
        <w:rPr>
          <w:rFonts w:eastAsiaTheme="minorEastAsia"/>
          <w:b/>
          <w:lang w:eastAsia="zh-CN"/>
        </w:rPr>
        <w:t>Consecutive transmissions in a COT does not requires additional LBT procedure</w:t>
      </w:r>
      <w:r w:rsidR="000F32B7" w:rsidRPr="000F32B7">
        <w:rPr>
          <w:rFonts w:eastAsiaTheme="minorEastAsia"/>
          <w:b/>
          <w:bCs/>
          <w:lang w:eastAsia="zh-CN"/>
        </w:rPr>
        <w:t>.</w:t>
      </w:r>
      <w:r w:rsidRPr="00B41E4D">
        <w:rPr>
          <w:rFonts w:eastAsiaTheme="minorEastAsia"/>
          <w:b/>
          <w:lang w:eastAsia="zh-CN"/>
        </w:rPr>
        <w:fldChar w:fldCharType="end"/>
      </w:r>
    </w:p>
    <w:p w14:paraId="1A3C4DFC" w14:textId="159D0EC3"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_Ref102151248 \h  \* MERGEFORMAT </w:instrText>
      </w:r>
      <w:r w:rsidRPr="00B41E4D">
        <w:rPr>
          <w:rFonts w:eastAsiaTheme="minorEastAsia"/>
          <w:b/>
          <w:lang w:eastAsia="zh-CN"/>
        </w:rPr>
      </w:r>
      <w:r w:rsidRPr="00B41E4D">
        <w:rPr>
          <w:rFonts w:eastAsiaTheme="minorEastAsia"/>
          <w:b/>
          <w:lang w:eastAsia="zh-CN"/>
        </w:rPr>
        <w:fldChar w:fldCharType="separate"/>
      </w:r>
      <w:r w:rsidR="000F32B7" w:rsidRPr="00AE7410">
        <w:rPr>
          <w:rFonts w:ascii="Times New Roman" w:eastAsiaTheme="minorEastAsia" w:hAnsi="Times New Roman"/>
          <w:b/>
          <w:bCs/>
          <w:szCs w:val="20"/>
          <w:lang w:eastAsia="zh-CN"/>
        </w:rPr>
        <w:t xml:space="preserve">Proposal </w:t>
      </w:r>
      <w:r w:rsidR="000F32B7">
        <w:rPr>
          <w:rFonts w:ascii="Times New Roman" w:eastAsiaTheme="minorEastAsia" w:hAnsi="Times New Roman"/>
          <w:b/>
          <w:bCs/>
          <w:noProof/>
          <w:szCs w:val="20"/>
          <w:lang w:eastAsia="zh-CN"/>
        </w:rPr>
        <w:t>8</w:t>
      </w:r>
      <w:r w:rsidR="000F32B7" w:rsidRPr="00AE7410">
        <w:rPr>
          <w:rFonts w:ascii="Times New Roman" w:eastAsiaTheme="minorEastAsia" w:hAnsi="Times New Roman"/>
          <w:b/>
          <w:bCs/>
          <w:szCs w:val="20"/>
          <w:lang w:eastAsia="zh-CN"/>
        </w:rPr>
        <w:t xml:space="preserve">: Study how mode 1 and mode 2 resource allocation procedure </w:t>
      </w:r>
      <w:r w:rsidR="000F32B7" w:rsidRPr="00AE7410">
        <w:rPr>
          <w:rFonts w:ascii="Times New Roman" w:eastAsiaTheme="minorEastAsia" w:hAnsi="Times New Roman" w:hint="eastAsia"/>
          <w:b/>
          <w:bCs/>
          <w:szCs w:val="20"/>
          <w:lang w:eastAsia="zh-CN"/>
        </w:rPr>
        <w:t>is</w:t>
      </w:r>
      <w:r w:rsidR="000F32B7" w:rsidRPr="00AE7410">
        <w:rPr>
          <w:rFonts w:ascii="Times New Roman" w:eastAsiaTheme="minorEastAsia" w:hAnsi="Times New Roman"/>
          <w:b/>
          <w:bCs/>
          <w:szCs w:val="20"/>
          <w:lang w:eastAsia="zh-CN"/>
        </w:rPr>
        <w:t xml:space="preserve"> able to allocate a set of consecutive slots to SL UE.</w:t>
      </w:r>
      <w:r w:rsidRPr="00B41E4D">
        <w:rPr>
          <w:rFonts w:eastAsiaTheme="minorEastAsia"/>
          <w:b/>
          <w:lang w:eastAsia="zh-CN"/>
        </w:rPr>
        <w:fldChar w:fldCharType="end"/>
      </w:r>
    </w:p>
    <w:p w14:paraId="0ED157F5" w14:textId="0F4B812B"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_Ref102151381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rFonts w:eastAsiaTheme="minorEastAsia"/>
          <w:b/>
          <w:bCs/>
          <w:lang w:eastAsia="zh-CN"/>
        </w:rPr>
        <w:t xml:space="preserve">Observation </w:t>
      </w:r>
      <w:r w:rsidR="000F32B7" w:rsidRPr="000F32B7">
        <w:rPr>
          <w:rFonts w:eastAsiaTheme="minorEastAsia"/>
          <w:b/>
          <w:bCs/>
          <w:noProof/>
          <w:lang w:eastAsia="zh-CN"/>
        </w:rPr>
        <w:t>5</w:t>
      </w:r>
      <w:r w:rsidR="000F32B7" w:rsidRPr="000F32B7">
        <w:rPr>
          <w:rFonts w:eastAsiaTheme="minorEastAsia"/>
          <w:b/>
          <w:bCs/>
          <w:lang w:eastAsia="zh-CN"/>
        </w:rPr>
        <w:t xml:space="preserve">: Frequent channel access opportunities </w:t>
      </w:r>
      <w:r w:rsidR="000F32B7" w:rsidRPr="000F32B7">
        <w:rPr>
          <w:rFonts w:eastAsiaTheme="minorEastAsia"/>
          <w:b/>
          <w:lang w:eastAsia="zh-CN"/>
        </w:rPr>
        <w:t>may help to increase the channel access change of SL, such as</w:t>
      </w:r>
      <w:r w:rsidR="000F32B7" w:rsidRPr="000F32B7">
        <w:rPr>
          <w:rFonts w:eastAsiaTheme="minorEastAsia"/>
          <w:b/>
          <w:bCs/>
          <w:lang w:eastAsia="zh-CN"/>
        </w:rPr>
        <w:t xml:space="preserve"> </w:t>
      </w:r>
      <w:r w:rsidR="000F32B7" w:rsidRPr="000F32B7">
        <w:rPr>
          <w:rFonts w:eastAsiaTheme="minorEastAsia"/>
          <w:b/>
          <w:lang w:eastAsia="zh-CN"/>
        </w:rPr>
        <w:t>introducing multiple starting symbols in a slot for SL transmission (e.g., mini-slot based transmission), higher SCS configuration, etc.</w:t>
      </w:r>
      <w:r w:rsidRPr="00B41E4D">
        <w:rPr>
          <w:rFonts w:eastAsiaTheme="minorEastAsia"/>
          <w:b/>
          <w:lang w:eastAsia="zh-CN"/>
        </w:rPr>
        <w:fldChar w:fldCharType="end"/>
      </w:r>
    </w:p>
    <w:p w14:paraId="68B504E2" w14:textId="629BAB28"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_Ref102151382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rFonts w:eastAsiaTheme="minorEastAsia"/>
          <w:b/>
          <w:bCs/>
          <w:lang w:eastAsia="zh-CN"/>
        </w:rPr>
        <w:t xml:space="preserve">Observation </w:t>
      </w:r>
      <w:r w:rsidR="000F32B7" w:rsidRPr="000F32B7">
        <w:rPr>
          <w:rFonts w:eastAsiaTheme="minorEastAsia"/>
          <w:b/>
          <w:bCs/>
          <w:noProof/>
          <w:lang w:eastAsia="zh-CN"/>
        </w:rPr>
        <w:t>6</w:t>
      </w:r>
      <w:r w:rsidR="000F32B7" w:rsidRPr="000F32B7">
        <w:rPr>
          <w:rFonts w:eastAsiaTheme="minorEastAsia"/>
          <w:b/>
          <w:bCs/>
          <w:lang w:eastAsia="zh-CN"/>
        </w:rPr>
        <w:t xml:space="preserve">: </w:t>
      </w:r>
      <w:r w:rsidR="000F32B7" w:rsidRPr="000F32B7">
        <w:rPr>
          <w:rFonts w:eastAsiaTheme="minorEastAsia"/>
          <w:b/>
          <w:lang w:eastAsia="zh-CN"/>
        </w:rPr>
        <w:t>The AGC overhead and PSCCH decoding complexity would increase, when introducing multiple starting symbols in a slot or mini-slot based transmission for SL transmission.</w:t>
      </w:r>
      <w:r w:rsidRPr="00B41E4D">
        <w:rPr>
          <w:rFonts w:eastAsiaTheme="minorEastAsia"/>
          <w:b/>
          <w:lang w:eastAsia="zh-CN"/>
        </w:rPr>
        <w:fldChar w:fldCharType="end"/>
      </w:r>
    </w:p>
    <w:p w14:paraId="419B2063" w14:textId="5C6C2BFB"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_Ref102151384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rFonts w:eastAsiaTheme="minorEastAsia"/>
          <w:b/>
          <w:bCs/>
          <w:lang w:eastAsia="zh-CN"/>
        </w:rPr>
        <w:t xml:space="preserve">Observation </w:t>
      </w:r>
      <w:r w:rsidR="000F32B7" w:rsidRPr="000F32B7">
        <w:rPr>
          <w:rFonts w:eastAsiaTheme="minorEastAsia"/>
          <w:b/>
          <w:bCs/>
          <w:noProof/>
          <w:lang w:eastAsia="zh-CN"/>
        </w:rPr>
        <w:t>7</w:t>
      </w:r>
      <w:r w:rsidR="000F32B7" w:rsidRPr="000F32B7">
        <w:rPr>
          <w:rFonts w:eastAsiaTheme="minorEastAsia"/>
          <w:b/>
          <w:bCs/>
          <w:lang w:eastAsia="zh-CN"/>
        </w:rPr>
        <w:t xml:space="preserve">: </w:t>
      </w:r>
      <w:r w:rsidR="000F32B7" w:rsidRPr="000F32B7">
        <w:rPr>
          <w:rFonts w:eastAsiaTheme="minorEastAsia"/>
          <w:b/>
          <w:lang w:eastAsia="zh-CN"/>
        </w:rPr>
        <w:t>SL transmission starting from an earlier starting symbol of a given slot would block the SL transmission starting from a later starting symbol in the same slot.</w:t>
      </w:r>
      <w:r w:rsidRPr="00B41E4D">
        <w:rPr>
          <w:rFonts w:eastAsiaTheme="minorEastAsia"/>
          <w:b/>
          <w:lang w:eastAsia="zh-CN"/>
        </w:rPr>
        <w:fldChar w:fldCharType="end"/>
      </w:r>
    </w:p>
    <w:p w14:paraId="0C2FDCFE" w14:textId="127D5BAC"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_Ref101027627 \h  \* MERGEFORMAT </w:instrText>
      </w:r>
      <w:r w:rsidRPr="00B41E4D">
        <w:rPr>
          <w:rFonts w:eastAsiaTheme="minorEastAsia"/>
          <w:b/>
          <w:lang w:eastAsia="zh-CN"/>
        </w:rPr>
      </w:r>
      <w:r w:rsidRPr="00B41E4D">
        <w:rPr>
          <w:rFonts w:eastAsiaTheme="minorEastAsia"/>
          <w:b/>
          <w:lang w:eastAsia="zh-CN"/>
        </w:rPr>
        <w:fldChar w:fldCharType="separate"/>
      </w:r>
      <w:r w:rsidR="000F32B7" w:rsidRPr="000F32B7">
        <w:rPr>
          <w:b/>
        </w:rPr>
        <w:t xml:space="preserve">Proposal </w:t>
      </w:r>
      <w:r w:rsidR="000F32B7" w:rsidRPr="000F32B7">
        <w:rPr>
          <w:b/>
          <w:noProof/>
        </w:rPr>
        <w:t>9</w:t>
      </w:r>
      <w:r w:rsidR="000F32B7" w:rsidRPr="000F32B7">
        <w:rPr>
          <w:rFonts w:eastAsiaTheme="minorEastAsia"/>
          <w:b/>
          <w:lang w:eastAsia="zh-CN"/>
        </w:rPr>
        <w:t>: Evaluation for SL operation on unlicensed spectrum should cover both indoor and outdoor scenario.</w:t>
      </w:r>
      <w:r w:rsidRPr="00B41E4D">
        <w:rPr>
          <w:rFonts w:eastAsiaTheme="minorEastAsia"/>
          <w:b/>
          <w:lang w:eastAsia="zh-CN"/>
        </w:rPr>
        <w:fldChar w:fldCharType="end"/>
      </w:r>
    </w:p>
    <w:p w14:paraId="10586CC1" w14:textId="7728114A"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_Ref101027634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10</w:t>
      </w:r>
      <w:r w:rsidR="000F32B7" w:rsidRPr="00ED182A">
        <w:rPr>
          <w:rFonts w:eastAsiaTheme="minorEastAsia"/>
          <w:b/>
          <w:bCs/>
          <w:lang w:eastAsia="zh-CN"/>
        </w:rPr>
        <w:t>: For outdoor scenario, urban street scenario based on Manhattan model defined in TR37.885 is used.</w:t>
      </w:r>
      <w:r w:rsidRPr="00B41E4D">
        <w:rPr>
          <w:rFonts w:eastAsiaTheme="minorEastAsia"/>
          <w:b/>
          <w:lang w:eastAsia="zh-CN"/>
        </w:rPr>
        <w:fldChar w:fldCharType="end"/>
      </w:r>
    </w:p>
    <w:p w14:paraId="579206B3" w14:textId="229C6C1F"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_Ref101027637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11</w:t>
      </w:r>
      <w:r w:rsidR="000F32B7" w:rsidRPr="00ED182A">
        <w:rPr>
          <w:rFonts w:eastAsiaTheme="minorEastAsia"/>
          <w:b/>
          <w:bCs/>
          <w:lang w:eastAsia="zh-CN"/>
        </w:rPr>
        <w:t xml:space="preserve">: For outdoor scenario, </w:t>
      </w:r>
      <w:r w:rsidR="000F32B7">
        <w:rPr>
          <w:rFonts w:eastAsiaTheme="minorEastAsia"/>
          <w:b/>
          <w:bCs/>
          <w:lang w:eastAsia="zh-CN"/>
        </w:rPr>
        <w:t xml:space="preserve">RAN1 should define deployment method for WIFI node and WIFI UE, e.g., </w:t>
      </w:r>
      <w:r w:rsidR="000F32B7" w:rsidRPr="00ED182A">
        <w:rPr>
          <w:rFonts w:eastAsiaTheme="minorEastAsia"/>
          <w:b/>
          <w:bCs/>
          <w:lang w:eastAsia="zh-CN"/>
        </w:rPr>
        <w:t xml:space="preserve">the WIFI </w:t>
      </w:r>
      <w:r w:rsidR="000F32B7">
        <w:rPr>
          <w:rFonts w:eastAsiaTheme="minorEastAsia"/>
          <w:b/>
          <w:bCs/>
          <w:lang w:eastAsia="zh-CN"/>
        </w:rPr>
        <w:t>node</w:t>
      </w:r>
      <w:r w:rsidR="000F32B7" w:rsidRPr="00ED182A">
        <w:rPr>
          <w:rFonts w:eastAsiaTheme="minorEastAsia"/>
          <w:b/>
          <w:bCs/>
          <w:lang w:eastAsia="zh-CN"/>
        </w:rPr>
        <w:t xml:space="preserve"> </w:t>
      </w:r>
      <w:r w:rsidR="000F32B7">
        <w:rPr>
          <w:rFonts w:eastAsiaTheme="minorEastAsia"/>
          <w:b/>
          <w:bCs/>
          <w:lang w:eastAsia="zh-CN"/>
        </w:rPr>
        <w:t>is</w:t>
      </w:r>
      <w:r w:rsidR="000F32B7" w:rsidRPr="00ED182A">
        <w:rPr>
          <w:rFonts w:eastAsiaTheme="minorEastAsia"/>
          <w:b/>
          <w:bCs/>
          <w:lang w:eastAsia="zh-CN"/>
        </w:rPr>
        <w:t xml:space="preserve"> modelled </w:t>
      </w:r>
      <w:r w:rsidR="000F32B7">
        <w:rPr>
          <w:rFonts w:eastAsiaTheme="minorEastAsia"/>
          <w:b/>
          <w:bCs/>
          <w:lang w:eastAsia="zh-CN"/>
        </w:rPr>
        <w:t xml:space="preserve">as RSU and WIFI UE is modelled as </w:t>
      </w:r>
      <w:r w:rsidR="000F32B7" w:rsidRPr="00ED182A">
        <w:rPr>
          <w:rFonts w:eastAsiaTheme="minorEastAsia"/>
          <w:b/>
          <w:bCs/>
          <w:lang w:eastAsia="zh-CN"/>
        </w:rPr>
        <w:t>pedestrian UE.</w:t>
      </w:r>
      <w:r w:rsidRPr="00B41E4D">
        <w:rPr>
          <w:rFonts w:eastAsiaTheme="minorEastAsia"/>
          <w:b/>
          <w:lang w:eastAsia="zh-CN"/>
        </w:rPr>
        <w:fldChar w:fldCharType="end"/>
      </w:r>
    </w:p>
    <w:p w14:paraId="060DE2F1" w14:textId="5EC7EE71"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_Ref101027641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12</w:t>
      </w:r>
      <w:r w:rsidR="000F32B7" w:rsidRPr="00ED182A">
        <w:rPr>
          <w:rFonts w:eastAsiaTheme="minorEastAsia"/>
          <w:b/>
          <w:bCs/>
          <w:lang w:eastAsia="zh-CN"/>
        </w:rPr>
        <w:t>: For indoor scenario, office indoor scenario defined in TR38.901 is used.</w:t>
      </w:r>
      <w:r w:rsidRPr="00B41E4D">
        <w:rPr>
          <w:rFonts w:eastAsiaTheme="minorEastAsia"/>
          <w:b/>
          <w:lang w:eastAsia="zh-CN"/>
        </w:rPr>
        <w:fldChar w:fldCharType="end"/>
      </w:r>
    </w:p>
    <w:p w14:paraId="67D7F570" w14:textId="196A55A2"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_Ref101027645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13</w:t>
      </w:r>
      <w:r w:rsidR="000F32B7" w:rsidRPr="00ED182A">
        <w:rPr>
          <w:rFonts w:eastAsiaTheme="minorEastAsia"/>
          <w:b/>
          <w:bCs/>
          <w:lang w:eastAsia="zh-CN"/>
        </w:rPr>
        <w:t xml:space="preserve">: For indoor scenario, partial BSs </w:t>
      </w:r>
      <w:r w:rsidR="000F32B7">
        <w:rPr>
          <w:rFonts w:eastAsiaTheme="minorEastAsia"/>
          <w:b/>
          <w:bCs/>
          <w:lang w:eastAsia="zh-CN"/>
        </w:rPr>
        <w:t>are replaced by WIFI nodes, and t</w:t>
      </w:r>
      <w:r w:rsidR="000F32B7" w:rsidRPr="00ED182A">
        <w:rPr>
          <w:rFonts w:eastAsiaTheme="minorEastAsia"/>
          <w:b/>
          <w:bCs/>
          <w:lang w:eastAsia="zh-CN"/>
        </w:rPr>
        <w:t>he</w:t>
      </w:r>
      <w:r w:rsidR="000F32B7">
        <w:rPr>
          <w:rFonts w:eastAsiaTheme="minorEastAsia"/>
          <w:b/>
          <w:bCs/>
          <w:lang w:eastAsia="zh-CN"/>
        </w:rPr>
        <w:t xml:space="preserve"> dropped</w:t>
      </w:r>
      <w:r w:rsidR="000F32B7" w:rsidRPr="00ED182A">
        <w:rPr>
          <w:rFonts w:eastAsiaTheme="minorEastAsia"/>
          <w:b/>
          <w:bCs/>
          <w:lang w:eastAsia="zh-CN"/>
        </w:rPr>
        <w:t xml:space="preserve"> UE is selected randomly as WIFI UE or </w:t>
      </w:r>
      <w:proofErr w:type="spellStart"/>
      <w:r w:rsidR="000F32B7" w:rsidRPr="00ED182A">
        <w:rPr>
          <w:rFonts w:eastAsiaTheme="minorEastAsia"/>
          <w:b/>
          <w:bCs/>
          <w:lang w:eastAsia="zh-CN"/>
        </w:rPr>
        <w:t>sidelink</w:t>
      </w:r>
      <w:proofErr w:type="spellEnd"/>
      <w:r w:rsidR="000F32B7" w:rsidRPr="00ED182A">
        <w:rPr>
          <w:rFonts w:eastAsiaTheme="minorEastAsia"/>
          <w:b/>
          <w:bCs/>
          <w:lang w:eastAsia="zh-CN"/>
        </w:rPr>
        <w:t xml:space="preserve"> UE.</w:t>
      </w:r>
      <w:r w:rsidRPr="00B41E4D">
        <w:rPr>
          <w:rFonts w:eastAsiaTheme="minorEastAsia"/>
          <w:b/>
          <w:lang w:eastAsia="zh-CN"/>
        </w:rPr>
        <w:fldChar w:fldCharType="end"/>
      </w:r>
    </w:p>
    <w:p w14:paraId="2021AF8B" w14:textId="5A0A4375" w:rsidR="00B41E4D" w:rsidRPr="00B41E4D" w:rsidRDefault="00B41E4D">
      <w:pPr>
        <w:pStyle w:val="a0"/>
        <w:rPr>
          <w:rFonts w:eastAsiaTheme="minorEastAsia"/>
          <w:b/>
          <w:lang w:eastAsia="zh-CN"/>
        </w:rPr>
      </w:pPr>
      <w:r w:rsidRPr="00B41E4D">
        <w:rPr>
          <w:rFonts w:eastAsiaTheme="minorEastAsia"/>
          <w:b/>
          <w:lang w:eastAsia="zh-CN"/>
        </w:rPr>
        <w:lastRenderedPageBreak/>
        <w:fldChar w:fldCharType="begin"/>
      </w:r>
      <w:r w:rsidRPr="00B41E4D">
        <w:rPr>
          <w:rFonts w:eastAsiaTheme="minorEastAsia"/>
          <w:b/>
          <w:lang w:eastAsia="zh-CN"/>
        </w:rPr>
        <w:instrText xml:space="preserve"> REF _Ref101027648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14</w:t>
      </w:r>
      <w:r w:rsidR="000F32B7" w:rsidRPr="00ED182A">
        <w:rPr>
          <w:rFonts w:eastAsiaTheme="minorEastAsia"/>
          <w:b/>
          <w:bCs/>
          <w:lang w:eastAsia="zh-CN"/>
        </w:rPr>
        <w:t>: For outdoor scenario, channel model generation procedure defined in TR37.885 for P2P/V2R/R2R link</w:t>
      </w:r>
      <w:r w:rsidR="000F32B7">
        <w:rPr>
          <w:rFonts w:eastAsiaTheme="minorEastAsia"/>
          <w:b/>
          <w:bCs/>
          <w:lang w:eastAsia="zh-CN"/>
        </w:rPr>
        <w:t>s are reused, while for indoor scenario,</w:t>
      </w:r>
      <w:r w:rsidR="000F32B7" w:rsidRPr="00ED182A">
        <w:rPr>
          <w:rFonts w:eastAsiaTheme="minorEastAsia"/>
          <w:b/>
          <w:bCs/>
          <w:lang w:eastAsia="zh-CN"/>
        </w:rPr>
        <w:t xml:space="preserve"> </w:t>
      </w:r>
      <w:r w:rsidR="000F32B7">
        <w:rPr>
          <w:rFonts w:eastAsiaTheme="minorEastAsia"/>
          <w:b/>
          <w:bCs/>
          <w:lang w:eastAsia="zh-CN"/>
        </w:rPr>
        <w:t xml:space="preserve">the </w:t>
      </w:r>
      <w:r w:rsidR="000F32B7" w:rsidRPr="00ED182A">
        <w:rPr>
          <w:rFonts w:eastAsiaTheme="minorEastAsia"/>
          <w:b/>
          <w:bCs/>
          <w:lang w:eastAsia="zh-CN"/>
        </w:rPr>
        <w:t>indoor office channel model defined in TR38.901 are used.</w:t>
      </w:r>
      <w:r w:rsidRPr="00B41E4D">
        <w:rPr>
          <w:rFonts w:eastAsiaTheme="minorEastAsia"/>
          <w:b/>
          <w:lang w:eastAsia="zh-CN"/>
        </w:rPr>
        <w:fldChar w:fldCharType="end"/>
      </w:r>
    </w:p>
    <w:p w14:paraId="1B62C4DF" w14:textId="2C139A0E"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_Ref101027652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15</w:t>
      </w:r>
      <w:r w:rsidR="000F32B7" w:rsidRPr="00ED182A">
        <w:rPr>
          <w:rFonts w:eastAsiaTheme="minorEastAsia"/>
          <w:b/>
          <w:bCs/>
          <w:lang w:eastAsia="zh-CN"/>
        </w:rPr>
        <w:t xml:space="preserve">: For </w:t>
      </w:r>
      <w:proofErr w:type="spellStart"/>
      <w:r w:rsidR="000F32B7" w:rsidRPr="00ED182A">
        <w:rPr>
          <w:rFonts w:eastAsiaTheme="minorEastAsia"/>
          <w:b/>
          <w:bCs/>
          <w:lang w:eastAsia="zh-CN"/>
        </w:rPr>
        <w:t>sidelink</w:t>
      </w:r>
      <w:proofErr w:type="spellEnd"/>
      <w:r w:rsidR="000F32B7" w:rsidRPr="00ED182A">
        <w:rPr>
          <w:rFonts w:eastAsiaTheme="minorEastAsia"/>
          <w:b/>
          <w:bCs/>
          <w:lang w:eastAsia="zh-CN"/>
        </w:rPr>
        <w:t xml:space="preserve"> UE, the antenna model</w:t>
      </w:r>
      <w:r w:rsidR="000F32B7">
        <w:rPr>
          <w:rFonts w:eastAsiaTheme="minorEastAsia"/>
          <w:b/>
          <w:bCs/>
          <w:lang w:eastAsia="zh-CN"/>
        </w:rPr>
        <w:t>s</w:t>
      </w:r>
      <w:r w:rsidR="000F32B7" w:rsidRPr="00ED182A">
        <w:rPr>
          <w:rFonts w:eastAsiaTheme="minorEastAsia"/>
          <w:b/>
          <w:bCs/>
          <w:lang w:eastAsia="zh-CN"/>
        </w:rPr>
        <w:t xml:space="preserve"> defined in TR37.885 and TR38.901 </w:t>
      </w:r>
      <w:r w:rsidR="000F32B7">
        <w:rPr>
          <w:rFonts w:eastAsiaTheme="minorEastAsia"/>
          <w:b/>
          <w:bCs/>
          <w:lang w:eastAsia="zh-CN"/>
        </w:rPr>
        <w:t>are</w:t>
      </w:r>
      <w:r w:rsidR="000F32B7" w:rsidRPr="00ED182A">
        <w:rPr>
          <w:rFonts w:eastAsiaTheme="minorEastAsia"/>
          <w:b/>
          <w:bCs/>
          <w:lang w:eastAsia="zh-CN"/>
        </w:rPr>
        <w:t xml:space="preserve"> </w:t>
      </w:r>
      <w:r w:rsidR="000F32B7">
        <w:rPr>
          <w:rFonts w:eastAsiaTheme="minorEastAsia"/>
          <w:b/>
          <w:bCs/>
          <w:lang w:eastAsia="zh-CN"/>
        </w:rPr>
        <w:t xml:space="preserve">reused </w:t>
      </w:r>
      <w:r w:rsidR="000F32B7" w:rsidRPr="00ED182A">
        <w:rPr>
          <w:rFonts w:eastAsiaTheme="minorEastAsia"/>
          <w:b/>
          <w:bCs/>
          <w:lang w:eastAsia="zh-CN"/>
        </w:rPr>
        <w:t>in outdoor and indoor scenario</w:t>
      </w:r>
      <w:r w:rsidR="000F32B7">
        <w:rPr>
          <w:rFonts w:eastAsiaTheme="minorEastAsia"/>
          <w:b/>
          <w:bCs/>
          <w:lang w:eastAsia="zh-CN"/>
        </w:rPr>
        <w:t>s</w:t>
      </w:r>
      <w:r w:rsidR="000F32B7" w:rsidRPr="00ED182A">
        <w:rPr>
          <w:rFonts w:eastAsiaTheme="minorEastAsia"/>
          <w:b/>
          <w:bCs/>
          <w:lang w:eastAsia="zh-CN"/>
        </w:rPr>
        <w:t xml:space="preserve"> respectively.</w:t>
      </w:r>
      <w:r w:rsidRPr="00B41E4D">
        <w:rPr>
          <w:rFonts w:eastAsiaTheme="minorEastAsia"/>
          <w:b/>
          <w:lang w:eastAsia="zh-CN"/>
        </w:rPr>
        <w:fldChar w:fldCharType="end"/>
      </w:r>
    </w:p>
    <w:p w14:paraId="7C604263" w14:textId="56116249"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_Ref101027655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16</w:t>
      </w:r>
      <w:r w:rsidR="000F32B7" w:rsidRPr="00ED182A">
        <w:rPr>
          <w:rFonts w:eastAsiaTheme="minorEastAsia"/>
          <w:b/>
          <w:bCs/>
          <w:lang w:eastAsia="zh-CN"/>
        </w:rPr>
        <w:t xml:space="preserve">: For WIFI UE and WIFI node, the omnidirectional antenna model is </w:t>
      </w:r>
      <w:r w:rsidR="000F32B7">
        <w:rPr>
          <w:rFonts w:eastAsiaTheme="minorEastAsia"/>
          <w:b/>
          <w:bCs/>
          <w:lang w:eastAsia="zh-CN"/>
        </w:rPr>
        <w:t>used</w:t>
      </w:r>
      <w:r w:rsidR="000F32B7" w:rsidRPr="00ED182A">
        <w:rPr>
          <w:rFonts w:eastAsiaTheme="minorEastAsia"/>
          <w:b/>
          <w:bCs/>
          <w:lang w:eastAsia="zh-CN"/>
        </w:rPr>
        <w:t xml:space="preserve"> in both outdoor and indoor scenario</w:t>
      </w:r>
      <w:r w:rsidR="000F32B7">
        <w:rPr>
          <w:rFonts w:eastAsiaTheme="minorEastAsia"/>
          <w:b/>
          <w:bCs/>
          <w:lang w:eastAsia="zh-CN"/>
        </w:rPr>
        <w:t>s</w:t>
      </w:r>
      <w:r w:rsidR="000F32B7" w:rsidRPr="00ED182A">
        <w:rPr>
          <w:rFonts w:eastAsiaTheme="minorEastAsia"/>
          <w:b/>
          <w:bCs/>
          <w:lang w:eastAsia="zh-CN"/>
        </w:rPr>
        <w:t>.</w:t>
      </w:r>
      <w:r w:rsidRPr="00B41E4D">
        <w:rPr>
          <w:rFonts w:eastAsiaTheme="minorEastAsia"/>
          <w:b/>
          <w:lang w:eastAsia="zh-CN"/>
        </w:rPr>
        <w:fldChar w:fldCharType="end"/>
      </w:r>
    </w:p>
    <w:p w14:paraId="0B1CA090" w14:textId="43F167E2"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_Ref101027658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17</w:t>
      </w:r>
      <w:r w:rsidR="000F32B7" w:rsidRPr="00ED182A">
        <w:rPr>
          <w:rFonts w:eastAsiaTheme="minorEastAsia"/>
          <w:b/>
          <w:bCs/>
          <w:lang w:eastAsia="zh-CN"/>
        </w:rPr>
        <w:t xml:space="preserve">: </w:t>
      </w:r>
      <w:r w:rsidR="000F32B7" w:rsidRPr="00ED182A">
        <w:rPr>
          <w:b/>
        </w:rPr>
        <w:t>FTP 1/3</w:t>
      </w:r>
      <w:r w:rsidR="000F32B7" w:rsidRPr="000F32B7">
        <w:rPr>
          <w:b/>
        </w:rPr>
        <w:t xml:space="preserve"> </w:t>
      </w:r>
      <w:r w:rsidR="000F32B7" w:rsidRPr="00ED182A">
        <w:rPr>
          <w:rFonts w:eastAsiaTheme="minorEastAsia"/>
          <w:b/>
          <w:bCs/>
          <w:lang w:eastAsia="zh-CN"/>
        </w:rPr>
        <w:t>traffic model is applied to the WIFI system.</w:t>
      </w:r>
      <w:r w:rsidRPr="00B41E4D">
        <w:rPr>
          <w:rFonts w:eastAsiaTheme="minorEastAsia"/>
          <w:b/>
          <w:lang w:eastAsia="zh-CN"/>
        </w:rPr>
        <w:fldChar w:fldCharType="end"/>
      </w:r>
    </w:p>
    <w:p w14:paraId="497D59A6" w14:textId="4FE9FB5A"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_Ref101027660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18</w:t>
      </w:r>
      <w:r w:rsidR="000F32B7" w:rsidRPr="00ED182A">
        <w:rPr>
          <w:rFonts w:eastAsiaTheme="minorEastAsia"/>
          <w:b/>
          <w:bCs/>
          <w:lang w:eastAsia="zh-CN"/>
        </w:rPr>
        <w:t>: The traffic model defined for pedestrian UE in P2V link</w:t>
      </w:r>
      <w:r w:rsidR="000F32B7" w:rsidRPr="000F32B7">
        <w:rPr>
          <w:rFonts w:eastAsiaTheme="minorEastAsia"/>
          <w:b/>
          <w:lang w:eastAsia="zh-CN"/>
        </w:rPr>
        <w:t xml:space="preserve"> </w:t>
      </w:r>
      <w:r w:rsidR="000F32B7" w:rsidRPr="00ED182A">
        <w:rPr>
          <w:rFonts w:eastAsiaTheme="minorEastAsia"/>
          <w:b/>
          <w:bCs/>
          <w:lang w:eastAsia="zh-CN"/>
        </w:rPr>
        <w:t xml:space="preserve">is expected to be a baseline for </w:t>
      </w:r>
      <w:proofErr w:type="spellStart"/>
      <w:r w:rsidR="000F32B7" w:rsidRPr="00ED182A">
        <w:rPr>
          <w:rFonts w:eastAsiaTheme="minorEastAsia"/>
          <w:b/>
          <w:bCs/>
          <w:lang w:eastAsia="zh-CN"/>
        </w:rPr>
        <w:t>sidelink</w:t>
      </w:r>
      <w:proofErr w:type="spellEnd"/>
      <w:r w:rsidR="000F32B7" w:rsidRPr="00ED182A">
        <w:rPr>
          <w:rFonts w:eastAsiaTheme="minorEastAsia"/>
          <w:b/>
          <w:bCs/>
          <w:lang w:eastAsia="zh-CN"/>
        </w:rPr>
        <w:t xml:space="preserve"> UE in outdoor scenario.</w:t>
      </w:r>
      <w:r w:rsidRPr="00B41E4D">
        <w:rPr>
          <w:rFonts w:eastAsiaTheme="minorEastAsia"/>
          <w:b/>
          <w:lang w:eastAsia="zh-CN"/>
        </w:rPr>
        <w:fldChar w:fldCharType="end"/>
      </w:r>
    </w:p>
    <w:p w14:paraId="368B6FBA" w14:textId="3FBCC43F"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_Ref101027663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19</w:t>
      </w:r>
      <w:r w:rsidR="000F32B7" w:rsidRPr="00ED182A">
        <w:rPr>
          <w:rFonts w:eastAsiaTheme="minorEastAsia"/>
          <w:b/>
          <w:bCs/>
          <w:lang w:eastAsia="zh-CN"/>
        </w:rPr>
        <w:t xml:space="preserve">: More denser traffic model should be defined in the indoor scenario for </w:t>
      </w:r>
      <w:proofErr w:type="spellStart"/>
      <w:r w:rsidR="000F32B7" w:rsidRPr="00ED182A">
        <w:rPr>
          <w:rFonts w:eastAsiaTheme="minorEastAsia"/>
          <w:b/>
          <w:bCs/>
          <w:lang w:eastAsia="zh-CN"/>
        </w:rPr>
        <w:t>sidelink</w:t>
      </w:r>
      <w:proofErr w:type="spellEnd"/>
      <w:r w:rsidR="000F32B7" w:rsidRPr="00ED182A">
        <w:rPr>
          <w:rFonts w:eastAsiaTheme="minorEastAsia"/>
          <w:b/>
          <w:bCs/>
          <w:lang w:eastAsia="zh-CN"/>
        </w:rPr>
        <w:t xml:space="preserve"> evaluation.</w:t>
      </w:r>
      <w:r w:rsidRPr="00B41E4D">
        <w:rPr>
          <w:rFonts w:eastAsiaTheme="minorEastAsia"/>
          <w:b/>
          <w:lang w:eastAsia="zh-CN"/>
        </w:rPr>
        <w:fldChar w:fldCharType="end"/>
      </w:r>
    </w:p>
    <w:p w14:paraId="17DF5FEF" w14:textId="623C5483" w:rsidR="00B41E4D"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_Ref102151268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20</w:t>
      </w:r>
      <w:r w:rsidR="000F32B7" w:rsidRPr="00ED182A">
        <w:rPr>
          <w:rFonts w:eastAsiaTheme="minorEastAsia"/>
          <w:b/>
          <w:bCs/>
          <w:lang w:eastAsia="zh-CN"/>
        </w:rPr>
        <w:t xml:space="preserve">: PRR and PIR </w:t>
      </w:r>
      <w:r w:rsidR="000F32B7">
        <w:rPr>
          <w:rFonts w:eastAsiaTheme="minorEastAsia" w:hint="eastAsia"/>
          <w:b/>
          <w:bCs/>
          <w:lang w:eastAsia="zh-CN"/>
        </w:rPr>
        <w:t>are</w:t>
      </w:r>
      <w:r w:rsidR="000F32B7" w:rsidRPr="00ED182A">
        <w:rPr>
          <w:rFonts w:eastAsiaTheme="minorEastAsia"/>
          <w:b/>
          <w:bCs/>
          <w:lang w:eastAsia="zh-CN"/>
        </w:rPr>
        <w:t xml:space="preserve"> </w:t>
      </w:r>
      <w:r w:rsidR="000F32B7">
        <w:rPr>
          <w:rFonts w:eastAsiaTheme="minorEastAsia"/>
          <w:b/>
          <w:bCs/>
          <w:lang w:eastAsia="zh-CN"/>
        </w:rPr>
        <w:t xml:space="preserve">still </w:t>
      </w:r>
      <w:r w:rsidR="000F32B7" w:rsidRPr="00ED182A">
        <w:rPr>
          <w:rFonts w:eastAsiaTheme="minorEastAsia"/>
          <w:b/>
          <w:bCs/>
          <w:lang w:eastAsia="zh-CN"/>
        </w:rPr>
        <w:t xml:space="preserve">used </w:t>
      </w:r>
      <w:r w:rsidR="000F32B7">
        <w:rPr>
          <w:rFonts w:eastAsiaTheme="minorEastAsia"/>
          <w:b/>
          <w:bCs/>
          <w:lang w:eastAsia="zh-CN"/>
        </w:rPr>
        <w:t xml:space="preserve">as performance metrics </w:t>
      </w:r>
      <w:r w:rsidR="000F32B7" w:rsidRPr="00ED182A">
        <w:rPr>
          <w:rFonts w:eastAsiaTheme="minorEastAsia"/>
          <w:b/>
          <w:bCs/>
          <w:lang w:eastAsia="zh-CN"/>
        </w:rPr>
        <w:t xml:space="preserve">for </w:t>
      </w:r>
      <w:proofErr w:type="spellStart"/>
      <w:r w:rsidR="000F32B7" w:rsidRPr="00ED182A">
        <w:rPr>
          <w:rFonts w:eastAsiaTheme="minorEastAsia"/>
          <w:b/>
          <w:bCs/>
          <w:lang w:eastAsia="zh-CN"/>
        </w:rPr>
        <w:t>sidelink</w:t>
      </w:r>
      <w:proofErr w:type="spellEnd"/>
      <w:r w:rsidR="000F32B7" w:rsidRPr="00ED182A">
        <w:rPr>
          <w:rFonts w:eastAsiaTheme="minorEastAsia"/>
          <w:b/>
          <w:bCs/>
          <w:lang w:eastAsia="zh-CN"/>
        </w:rPr>
        <w:t xml:space="preserve"> system.</w:t>
      </w:r>
      <w:r w:rsidRPr="00B41E4D">
        <w:rPr>
          <w:rFonts w:eastAsiaTheme="minorEastAsia"/>
          <w:b/>
          <w:lang w:eastAsia="zh-CN"/>
        </w:rPr>
        <w:fldChar w:fldCharType="end"/>
      </w:r>
    </w:p>
    <w:p w14:paraId="02287B6B" w14:textId="7D409150" w:rsidR="006D569F" w:rsidRPr="00B41E4D" w:rsidRDefault="00B41E4D">
      <w:pPr>
        <w:pStyle w:val="a0"/>
        <w:rPr>
          <w:rFonts w:eastAsiaTheme="minorEastAsia"/>
          <w:b/>
          <w:lang w:eastAsia="zh-CN"/>
        </w:rPr>
      </w:pPr>
      <w:r w:rsidRPr="00B41E4D">
        <w:rPr>
          <w:rFonts w:eastAsiaTheme="minorEastAsia"/>
          <w:b/>
          <w:lang w:eastAsia="zh-CN"/>
        </w:rPr>
        <w:fldChar w:fldCharType="begin"/>
      </w:r>
      <w:r w:rsidRPr="00B41E4D">
        <w:rPr>
          <w:rFonts w:eastAsiaTheme="minorEastAsia"/>
          <w:b/>
          <w:lang w:eastAsia="zh-CN"/>
        </w:rPr>
        <w:instrText xml:space="preserve"> REF _Hlk101027529 \h  \* MERGEFORMAT </w:instrText>
      </w:r>
      <w:r w:rsidRPr="00B41E4D">
        <w:rPr>
          <w:rFonts w:eastAsiaTheme="minorEastAsia"/>
          <w:b/>
          <w:lang w:eastAsia="zh-CN"/>
        </w:rPr>
      </w:r>
      <w:r w:rsidRPr="00B41E4D">
        <w:rPr>
          <w:rFonts w:eastAsiaTheme="minorEastAsia"/>
          <w:b/>
          <w:lang w:eastAsia="zh-CN"/>
        </w:rPr>
        <w:fldChar w:fldCharType="separate"/>
      </w:r>
      <w:r w:rsidR="000F32B7" w:rsidRPr="00ED182A">
        <w:rPr>
          <w:rFonts w:eastAsiaTheme="minorEastAsia"/>
          <w:b/>
          <w:bCs/>
          <w:lang w:eastAsia="zh-CN"/>
        </w:rPr>
        <w:t xml:space="preserve">Proposal </w:t>
      </w:r>
      <w:r w:rsidR="000F32B7">
        <w:rPr>
          <w:rFonts w:eastAsiaTheme="minorEastAsia"/>
          <w:b/>
          <w:bCs/>
          <w:noProof/>
          <w:lang w:eastAsia="zh-CN"/>
        </w:rPr>
        <w:t>21</w:t>
      </w:r>
      <w:r w:rsidR="000F32B7" w:rsidRPr="00ED182A">
        <w:rPr>
          <w:rFonts w:eastAsiaTheme="minorEastAsia"/>
          <w:b/>
          <w:bCs/>
          <w:lang w:eastAsia="zh-CN"/>
        </w:rPr>
        <w:t xml:space="preserve">: User throughput </w:t>
      </w:r>
      <w:r w:rsidR="000F32B7">
        <w:rPr>
          <w:rFonts w:eastAsiaTheme="minorEastAsia"/>
          <w:b/>
          <w:bCs/>
          <w:lang w:eastAsia="zh-CN"/>
        </w:rPr>
        <w:t xml:space="preserve">can be </w:t>
      </w:r>
      <w:r w:rsidR="000F32B7" w:rsidRPr="00ED182A">
        <w:rPr>
          <w:rFonts w:eastAsiaTheme="minorEastAsia"/>
          <w:b/>
          <w:bCs/>
          <w:lang w:eastAsia="zh-CN"/>
        </w:rPr>
        <w:t xml:space="preserve">used as </w:t>
      </w:r>
      <w:r w:rsidR="000F32B7">
        <w:rPr>
          <w:rFonts w:eastAsiaTheme="minorEastAsia"/>
          <w:b/>
          <w:bCs/>
          <w:lang w:eastAsia="zh-CN"/>
        </w:rPr>
        <w:t xml:space="preserve">performance </w:t>
      </w:r>
      <w:r w:rsidR="000F32B7" w:rsidRPr="00ED182A">
        <w:rPr>
          <w:rFonts w:eastAsiaTheme="minorEastAsia"/>
          <w:b/>
          <w:bCs/>
          <w:lang w:eastAsia="zh-CN"/>
        </w:rPr>
        <w:t xml:space="preserve">metric for WIFI system </w:t>
      </w:r>
      <w:r w:rsidR="000F32B7">
        <w:rPr>
          <w:rFonts w:eastAsiaTheme="minorEastAsia"/>
          <w:b/>
          <w:bCs/>
          <w:lang w:eastAsia="zh-CN"/>
        </w:rPr>
        <w:t xml:space="preserve">and for </w:t>
      </w:r>
      <w:proofErr w:type="spellStart"/>
      <w:r w:rsidR="000F32B7" w:rsidRPr="00ED182A">
        <w:rPr>
          <w:rFonts w:eastAsiaTheme="minorEastAsia"/>
          <w:b/>
          <w:bCs/>
          <w:lang w:eastAsia="zh-CN"/>
        </w:rPr>
        <w:t>sidelink</w:t>
      </w:r>
      <w:proofErr w:type="spellEnd"/>
      <w:r w:rsidR="000F32B7" w:rsidRPr="00ED182A">
        <w:rPr>
          <w:rFonts w:eastAsiaTheme="minorEastAsia"/>
          <w:b/>
          <w:bCs/>
          <w:lang w:eastAsia="zh-CN"/>
        </w:rPr>
        <w:t xml:space="preserve"> system</w:t>
      </w:r>
      <w:r w:rsidR="000F32B7">
        <w:rPr>
          <w:rFonts w:eastAsiaTheme="minorEastAsia"/>
          <w:b/>
          <w:bCs/>
          <w:lang w:eastAsia="zh-CN"/>
        </w:rPr>
        <w:t xml:space="preserve"> additionally</w:t>
      </w:r>
      <w:r w:rsidR="000F32B7" w:rsidRPr="00ED182A">
        <w:rPr>
          <w:rFonts w:eastAsiaTheme="minorEastAsia"/>
          <w:b/>
          <w:bCs/>
          <w:lang w:eastAsia="zh-CN"/>
        </w:rPr>
        <w:t>.</w:t>
      </w:r>
      <w:r w:rsidRPr="00B41E4D">
        <w:rPr>
          <w:rFonts w:eastAsiaTheme="minorEastAsia"/>
          <w:b/>
          <w:lang w:eastAsia="zh-CN"/>
        </w:rPr>
        <w:fldChar w:fldCharType="end"/>
      </w:r>
    </w:p>
    <w:p w14:paraId="2DBFE9AE" w14:textId="38991907"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59" w:name="_Ref102032125"/>
      <w:bookmarkStart w:id="60" w:name="_Ref503565531"/>
      <w:bookmarkStart w:id="61" w:name="_Ref493791948"/>
      <w:bookmarkStart w:id="62" w:name="_Ref503565490"/>
      <w:bookmarkStart w:id="63" w:name="_Ref510367705"/>
      <w:bookmarkEnd w:id="0"/>
      <w:bookmarkEnd w:id="1"/>
      <w:r w:rsidRPr="00EB57C9">
        <w:rPr>
          <w:rFonts w:cs="Times New Roman"/>
          <w:b w:val="0"/>
          <w:bCs w:val="0"/>
          <w:kern w:val="0"/>
          <w:sz w:val="36"/>
          <w:szCs w:val="20"/>
        </w:rPr>
        <w:t>References</w:t>
      </w:r>
      <w:bookmarkEnd w:id="59"/>
    </w:p>
    <w:p w14:paraId="36747282" w14:textId="244B6A35" w:rsidR="00ED182A" w:rsidRDefault="00ED182A" w:rsidP="00ED182A">
      <w:pPr>
        <w:pStyle w:val="a0"/>
        <w:numPr>
          <w:ilvl w:val="0"/>
          <w:numId w:val="26"/>
        </w:numPr>
        <w:rPr>
          <w:rFonts w:ascii="Times New Roman" w:eastAsia="宋体" w:hAnsi="Times New Roman"/>
          <w:lang w:eastAsia="zh-CN"/>
        </w:rPr>
      </w:pPr>
      <w:bookmarkStart w:id="64" w:name="_Ref37345407"/>
      <w:bookmarkStart w:id="65" w:name="_Ref32419540"/>
      <w:bookmarkStart w:id="66"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proofErr w:type="spellStart"/>
      <w:r w:rsidRPr="00AE28A1">
        <w:rPr>
          <w:rFonts w:ascii="Times New Roman" w:eastAsia="宋体" w:hAnsi="Times New Roman" w:hint="eastAsia"/>
          <w:lang w:eastAsia="zh-CN"/>
        </w:rPr>
        <w:t>sidelink</w:t>
      </w:r>
      <w:proofErr w:type="spellEnd"/>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64"/>
      <w:bookmarkEnd w:id="65"/>
      <w:bookmarkEnd w:id="66"/>
    </w:p>
    <w:bookmarkEnd w:id="60"/>
    <w:bookmarkEnd w:id="61"/>
    <w:bookmarkEnd w:id="62"/>
    <w:bookmarkEnd w:id="63"/>
    <w:p w14:paraId="247AFDCD" w14:textId="77777777" w:rsidR="0024564C" w:rsidRPr="00BB04D5"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76F98018" w14:textId="78AE51D7" w:rsidR="0024564C" w:rsidRDefault="0024564C" w:rsidP="00B41E4D">
      <w:pPr>
        <w:pStyle w:val="a6"/>
        <w:keepNext/>
        <w:jc w:val="center"/>
      </w:pPr>
      <w:r>
        <w:t xml:space="preserve">Table </w:t>
      </w:r>
      <w:fldSimple w:instr=" SEQ Table \* ARABIC ">
        <w:r w:rsidR="000F32B7">
          <w:rPr>
            <w:noProof/>
          </w:rPr>
          <w:t>2</w:t>
        </w:r>
      </w:fldSimple>
      <w: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p>
    <w:tbl>
      <w:tblPr>
        <w:tblStyle w:val="ab"/>
        <w:tblW w:w="0" w:type="auto"/>
        <w:tblLook w:val="04A0" w:firstRow="1" w:lastRow="0" w:firstColumn="1" w:lastColumn="0" w:noHBand="0" w:noVBand="1"/>
      </w:tblPr>
      <w:tblGrid>
        <w:gridCol w:w="4509"/>
        <w:gridCol w:w="4510"/>
      </w:tblGrid>
      <w:tr w:rsidR="0024564C" w14:paraId="65797508" w14:textId="77777777" w:rsidTr="005F14FC">
        <w:tc>
          <w:tcPr>
            <w:tcW w:w="4509" w:type="dxa"/>
            <w:shd w:val="clear" w:color="auto" w:fill="D0CECE" w:themeFill="background2" w:themeFillShade="E6"/>
          </w:tcPr>
          <w:p w14:paraId="712142F1"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241219EE"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24564C" w14:paraId="0B80C00B" w14:textId="77777777" w:rsidTr="005F14FC">
        <w:tc>
          <w:tcPr>
            <w:tcW w:w="4509" w:type="dxa"/>
          </w:tcPr>
          <w:p w14:paraId="7F8BAF3C" w14:textId="77777777" w:rsidR="0024564C" w:rsidRDefault="0024564C" w:rsidP="005F14FC">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2CCE9040" w14:textId="77777777" w:rsidR="0024564C" w:rsidRDefault="0024564C" w:rsidP="005F14FC">
            <w:pPr>
              <w:pStyle w:val="a0"/>
              <w:rPr>
                <w:rFonts w:eastAsiaTheme="minorEastAsia"/>
                <w:lang w:eastAsia="zh-CN"/>
              </w:rPr>
            </w:pPr>
            <w:r>
              <w:rPr>
                <w:rFonts w:eastAsiaTheme="minorEastAsia" w:hint="eastAsia"/>
                <w:lang w:eastAsia="zh-CN"/>
              </w:rPr>
              <w:t>Indoor</w:t>
            </w:r>
          </w:p>
        </w:tc>
      </w:tr>
      <w:tr w:rsidR="0024564C" w14:paraId="32539636" w14:textId="77777777" w:rsidTr="005F14FC">
        <w:tc>
          <w:tcPr>
            <w:tcW w:w="4509" w:type="dxa"/>
          </w:tcPr>
          <w:p w14:paraId="655422D6" w14:textId="77777777" w:rsidR="0024564C" w:rsidRDefault="0024564C" w:rsidP="005F14FC">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67C95876" w14:textId="77777777" w:rsidR="0024564C" w:rsidRDefault="0024564C" w:rsidP="005F14FC">
            <w:pPr>
              <w:pStyle w:val="a0"/>
              <w:rPr>
                <w:rFonts w:eastAsiaTheme="minorEastAsia"/>
                <w:lang w:eastAsia="zh-CN"/>
              </w:rPr>
            </w:pPr>
            <w:r>
              <w:rPr>
                <w:rFonts w:eastAsiaTheme="minorEastAsia"/>
                <w:lang w:eastAsia="zh-CN"/>
              </w:rPr>
              <w:t>U</w:t>
            </w:r>
            <w:r>
              <w:rPr>
                <w:rFonts w:eastAsiaTheme="minorEastAsia" w:hint="eastAsia"/>
                <w:lang w:eastAsia="zh-CN"/>
              </w:rPr>
              <w:t>nicast</w:t>
            </w:r>
            <w:r>
              <w:rPr>
                <w:rFonts w:eastAsiaTheme="minorEastAsia" w:hint="eastAsia"/>
                <w:lang w:eastAsia="zh-CN"/>
              </w:rPr>
              <w:t>，</w:t>
            </w:r>
            <w:r>
              <w:rPr>
                <w:rFonts w:eastAsiaTheme="minorEastAsia" w:hint="eastAsia"/>
                <w:lang w:eastAsia="zh-CN"/>
              </w:rPr>
              <w:t>groupcast</w:t>
            </w:r>
          </w:p>
        </w:tc>
      </w:tr>
      <w:tr w:rsidR="0024564C" w14:paraId="52191154" w14:textId="77777777" w:rsidTr="005F14FC">
        <w:tc>
          <w:tcPr>
            <w:tcW w:w="4509" w:type="dxa"/>
          </w:tcPr>
          <w:p w14:paraId="4BB66C4F" w14:textId="77777777" w:rsidR="0024564C" w:rsidRDefault="0024564C" w:rsidP="005F14FC">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065F29C" w14:textId="77777777" w:rsidR="0024564C" w:rsidRDefault="0024564C" w:rsidP="005F14FC">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24564C" w14:paraId="04DA1641" w14:textId="77777777" w:rsidTr="005F14FC">
        <w:tc>
          <w:tcPr>
            <w:tcW w:w="4509" w:type="dxa"/>
          </w:tcPr>
          <w:p w14:paraId="26BAA85F" w14:textId="77777777" w:rsidR="0024564C" w:rsidRDefault="0024564C" w:rsidP="005F14FC">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1DA0AB8" w14:textId="77777777" w:rsidR="0024564C" w:rsidRDefault="0024564C" w:rsidP="005F14FC">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24564C" w14:paraId="6540E17F" w14:textId="77777777" w:rsidTr="005F14FC">
        <w:tc>
          <w:tcPr>
            <w:tcW w:w="4509" w:type="dxa"/>
          </w:tcPr>
          <w:p w14:paraId="3D94742F" w14:textId="77777777" w:rsidR="0024564C" w:rsidRDefault="0024564C" w:rsidP="005F14FC">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033A0E3D" w14:textId="77777777" w:rsidR="0024564C" w:rsidRDefault="0024564C" w:rsidP="005F14FC">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24564C" w14:paraId="54966042" w14:textId="77777777" w:rsidTr="005F14FC">
        <w:tc>
          <w:tcPr>
            <w:tcW w:w="4509" w:type="dxa"/>
          </w:tcPr>
          <w:p w14:paraId="0517ACD8" w14:textId="77777777" w:rsidR="0024564C" w:rsidRDefault="0024564C" w:rsidP="005F14FC">
            <w:pPr>
              <w:pStyle w:val="a0"/>
              <w:rPr>
                <w:rFonts w:eastAsiaTheme="minorEastAsia"/>
                <w:lang w:eastAsia="zh-CN"/>
              </w:rPr>
            </w:pPr>
            <w:r w:rsidRPr="00D41C9C">
              <w:rPr>
                <w:rFonts w:eastAsiaTheme="minorEastAsia"/>
                <w:lang w:eastAsia="zh-CN"/>
              </w:rPr>
              <w:t>Traffic model for SL</w:t>
            </w:r>
          </w:p>
        </w:tc>
        <w:tc>
          <w:tcPr>
            <w:tcW w:w="4510" w:type="dxa"/>
          </w:tcPr>
          <w:p w14:paraId="784E8D91" w14:textId="77777777" w:rsidR="0024564C" w:rsidRPr="00D41C9C" w:rsidRDefault="0024564C" w:rsidP="005F14FC">
            <w:pPr>
              <w:pStyle w:val="a0"/>
              <w:rPr>
                <w:rFonts w:eastAsiaTheme="minorEastAsia"/>
                <w:lang w:eastAsia="zh-CN"/>
              </w:rPr>
            </w:pPr>
            <w:r w:rsidRPr="00D41C9C">
              <w:rPr>
                <w:rFonts w:eastAsiaTheme="minorEastAsia"/>
                <w:lang w:eastAsia="zh-CN"/>
              </w:rPr>
              <w:t>Traffic type: aperiodic traffic</w:t>
            </w:r>
          </w:p>
          <w:p w14:paraId="7899EF3B" w14:textId="77777777" w:rsidR="0024564C" w:rsidRPr="00D41C9C" w:rsidRDefault="0024564C" w:rsidP="005F14FC">
            <w:pPr>
              <w:pStyle w:val="a0"/>
              <w:rPr>
                <w:rFonts w:eastAsiaTheme="minorEastAsia"/>
                <w:lang w:eastAsia="zh-CN"/>
              </w:rPr>
            </w:pPr>
            <w:r w:rsidRPr="00D41C9C">
              <w:rPr>
                <w:rFonts w:eastAsiaTheme="minorEastAsia"/>
                <w:lang w:eastAsia="zh-CN"/>
              </w:rPr>
              <w:t xml:space="preserve">Inter-packet arrival time: 60 </w:t>
            </w:r>
            <w:proofErr w:type="spellStart"/>
            <w:r w:rsidRPr="00D41C9C">
              <w:rPr>
                <w:rFonts w:eastAsiaTheme="minorEastAsia"/>
                <w:lang w:eastAsia="zh-CN"/>
              </w:rPr>
              <w:t>ms</w:t>
            </w:r>
            <w:proofErr w:type="spellEnd"/>
            <w:r w:rsidRPr="00D41C9C">
              <w:rPr>
                <w:rFonts w:eastAsiaTheme="minorEastAsia"/>
                <w:lang w:eastAsia="zh-CN"/>
              </w:rPr>
              <w:t xml:space="preserve"> + an exponential random variable with the mean of 60 </w:t>
            </w:r>
            <w:proofErr w:type="spellStart"/>
            <w:r w:rsidRPr="00D41C9C">
              <w:rPr>
                <w:rFonts w:eastAsiaTheme="minorEastAsia"/>
                <w:lang w:eastAsia="zh-CN"/>
              </w:rPr>
              <w:t>ms.</w:t>
            </w:r>
            <w:proofErr w:type="spellEnd"/>
          </w:p>
          <w:p w14:paraId="447B9881" w14:textId="77777777" w:rsidR="0024564C" w:rsidRPr="00BB04D5" w:rsidRDefault="0024564C" w:rsidP="005F14FC">
            <w:pPr>
              <w:pStyle w:val="a0"/>
              <w:rPr>
                <w:rFonts w:eastAsiaTheme="minorEastAsia"/>
                <w:lang w:eastAsia="zh-CN"/>
              </w:rPr>
            </w:pPr>
            <w:r w:rsidRPr="00D41C9C">
              <w:rPr>
                <w:rFonts w:eastAsiaTheme="minorEastAsia"/>
                <w:lang w:eastAsia="zh-CN"/>
              </w:rPr>
              <w:t>Packet size of aperiodic traffic: 200or 600byte</w:t>
            </w:r>
          </w:p>
        </w:tc>
      </w:tr>
      <w:tr w:rsidR="0024564C" w:rsidRPr="00BB04D5" w14:paraId="1483A26A" w14:textId="77777777" w:rsidTr="005F14FC">
        <w:tc>
          <w:tcPr>
            <w:tcW w:w="4509" w:type="dxa"/>
          </w:tcPr>
          <w:p w14:paraId="27F7A430" w14:textId="77777777" w:rsidR="0024564C" w:rsidRPr="00BB04D5" w:rsidRDefault="0024564C" w:rsidP="005F14FC">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6262819A" w14:textId="77777777" w:rsidR="0024564C" w:rsidRDefault="0024564C" w:rsidP="005F14FC">
            <w:pPr>
              <w:pStyle w:val="a0"/>
              <w:rPr>
                <w:rFonts w:eastAsiaTheme="minorEastAsia"/>
                <w:lang w:eastAsia="zh-CN"/>
              </w:rPr>
            </w:pPr>
            <w:r w:rsidRPr="00D41C9C">
              <w:rPr>
                <w:rFonts w:eastAsiaTheme="minorEastAsia"/>
                <w:lang w:eastAsia="zh-CN"/>
              </w:rPr>
              <w:t>FTP, file size: 0.05M</w:t>
            </w:r>
          </w:p>
          <w:p w14:paraId="7812EBAD" w14:textId="77777777" w:rsidR="0024564C" w:rsidRDefault="0024564C" w:rsidP="005F14FC">
            <w:pPr>
              <w:pStyle w:val="a0"/>
              <w:rPr>
                <w:rFonts w:eastAsiaTheme="minorEastAsia"/>
                <w:lang w:eastAsia="zh-CN"/>
              </w:rPr>
            </w:pPr>
            <w:r w:rsidRPr="00D41C9C">
              <w:rPr>
                <w:rFonts w:eastAsiaTheme="minorEastAsia"/>
                <w:lang w:eastAsia="zh-CN"/>
              </w:rPr>
              <w:t>traffic intensity</w:t>
            </w:r>
            <w:r>
              <w:rPr>
                <w:rFonts w:eastAsiaTheme="minorEastAsia" w:hint="eastAsia"/>
                <w:lang w:eastAsia="zh-CN"/>
              </w:rPr>
              <w:t>：</w:t>
            </w:r>
            <w:r>
              <w:rPr>
                <w:rFonts w:eastAsiaTheme="minorEastAsia" w:hint="eastAsia"/>
                <w:lang w:eastAsia="zh-CN"/>
              </w:rPr>
              <w:t>level-</w:t>
            </w:r>
            <w:r>
              <w:rPr>
                <w:rFonts w:eastAsiaTheme="minorEastAsia"/>
                <w:lang w:eastAsia="zh-CN"/>
              </w:rPr>
              <w:t>1</w:t>
            </w:r>
            <w:r>
              <w:rPr>
                <w:rFonts w:eastAsiaTheme="minorEastAsia" w:hint="eastAsia"/>
                <w:lang w:eastAsia="zh-CN"/>
              </w:rPr>
              <w:t>,</w:t>
            </w:r>
            <w:r>
              <w:rPr>
                <w:rFonts w:eastAsiaTheme="minorEastAsia"/>
                <w:lang w:eastAsia="zh-CN"/>
              </w:rPr>
              <w:t xml:space="preserve"> </w:t>
            </w:r>
            <w:r>
              <w:rPr>
                <w:rFonts w:asciiTheme="minorEastAsia" w:eastAsiaTheme="minorEastAsia" w:hAnsiTheme="minorEastAsia" w:hint="eastAsia"/>
                <w:lang w:eastAsia="zh-CN"/>
              </w:rPr>
              <w:t>λ</w:t>
            </w:r>
            <w:r>
              <w:rPr>
                <w:rFonts w:eastAsiaTheme="minorEastAsia" w:hint="eastAsia"/>
                <w:lang w:eastAsia="zh-CN"/>
              </w:rPr>
              <w:t>=</w:t>
            </w:r>
            <w:r>
              <w:rPr>
                <w:rFonts w:eastAsiaTheme="minorEastAsia"/>
                <w:lang w:eastAsia="zh-CN"/>
              </w:rPr>
              <w:t>0.01</w:t>
            </w:r>
          </w:p>
          <w:p w14:paraId="08E839EC" w14:textId="77777777" w:rsidR="0024564C" w:rsidRDefault="0024564C" w:rsidP="005F14FC">
            <w:pPr>
              <w:pStyle w:val="a0"/>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level-</w:t>
            </w:r>
            <w:r>
              <w:rPr>
                <w:rFonts w:eastAsiaTheme="minorEastAsia"/>
                <w:lang w:eastAsia="zh-CN"/>
              </w:rPr>
              <w:t>2</w:t>
            </w:r>
            <w:r>
              <w:rPr>
                <w:rFonts w:eastAsiaTheme="minorEastAsia" w:hint="eastAsia"/>
                <w:lang w:eastAsia="zh-CN"/>
              </w:rPr>
              <w:t>,</w:t>
            </w:r>
            <w:r>
              <w:rPr>
                <w:rFonts w:eastAsiaTheme="minorEastAsia"/>
                <w:lang w:eastAsia="zh-CN"/>
              </w:rPr>
              <w:t xml:space="preserve"> </w:t>
            </w:r>
            <w:r>
              <w:rPr>
                <w:rFonts w:asciiTheme="minorEastAsia" w:eastAsiaTheme="minorEastAsia" w:hAnsiTheme="minorEastAsia" w:hint="eastAsia"/>
                <w:lang w:eastAsia="zh-CN"/>
              </w:rPr>
              <w:t>λ</w:t>
            </w:r>
            <w:r>
              <w:rPr>
                <w:rFonts w:eastAsiaTheme="minorEastAsia" w:hint="eastAsia"/>
                <w:lang w:eastAsia="zh-CN"/>
              </w:rPr>
              <w:t>=</w:t>
            </w:r>
            <w:r>
              <w:rPr>
                <w:rFonts w:eastAsiaTheme="minorEastAsia"/>
                <w:lang w:eastAsia="zh-CN"/>
              </w:rPr>
              <w:t>0.05</w:t>
            </w:r>
          </w:p>
          <w:p w14:paraId="5002BFC4" w14:textId="77777777" w:rsidR="0024564C" w:rsidRPr="00BB04D5" w:rsidRDefault="0024564C" w:rsidP="005F14FC">
            <w:pPr>
              <w:pStyle w:val="a0"/>
              <w:rPr>
                <w:rFonts w:eastAsiaTheme="minorEastAsia"/>
                <w:lang w:eastAsia="zh-CN"/>
              </w:rPr>
            </w:pPr>
            <w:r>
              <w:rPr>
                <w:rFonts w:eastAsiaTheme="minorEastAsia" w:hint="eastAsia"/>
                <w:lang w:eastAsia="zh-CN"/>
              </w:rPr>
              <w:t xml:space="preserve"> </w:t>
            </w:r>
            <w:r>
              <w:rPr>
                <w:rFonts w:eastAsiaTheme="minorEastAsia"/>
                <w:lang w:eastAsia="zh-CN"/>
              </w:rPr>
              <w:t xml:space="preserve">                            level-3, </w:t>
            </w:r>
            <w:r>
              <w:rPr>
                <w:rFonts w:asciiTheme="minorEastAsia" w:eastAsiaTheme="minorEastAsia" w:hAnsiTheme="minorEastAsia" w:hint="eastAsia"/>
                <w:lang w:eastAsia="zh-CN"/>
              </w:rPr>
              <w:t>λ</w:t>
            </w:r>
            <w:r>
              <w:rPr>
                <w:rFonts w:eastAsiaTheme="minorEastAsia" w:hint="eastAsia"/>
                <w:lang w:eastAsia="zh-CN"/>
              </w:rPr>
              <w:t>=</w:t>
            </w:r>
            <w:r>
              <w:rPr>
                <w:rFonts w:eastAsiaTheme="minorEastAsia"/>
                <w:lang w:eastAsia="zh-CN"/>
              </w:rPr>
              <w:t>0.1</w:t>
            </w:r>
          </w:p>
        </w:tc>
      </w:tr>
      <w:tr w:rsidR="0024564C" w:rsidRPr="00BB04D5" w14:paraId="480F810D" w14:textId="77777777" w:rsidTr="005F14FC">
        <w:tc>
          <w:tcPr>
            <w:tcW w:w="4509" w:type="dxa"/>
          </w:tcPr>
          <w:p w14:paraId="18FA78AE" w14:textId="77777777" w:rsidR="0024564C" w:rsidRPr="00D41C9C" w:rsidRDefault="0024564C" w:rsidP="005F14FC">
            <w:pPr>
              <w:pStyle w:val="a0"/>
              <w:rPr>
                <w:rFonts w:eastAsiaTheme="minorEastAsia"/>
                <w:lang w:eastAsia="zh-CN"/>
              </w:rPr>
            </w:pPr>
            <w:r w:rsidRPr="00184083">
              <w:rPr>
                <w:rFonts w:eastAsiaTheme="minorEastAsia"/>
                <w:lang w:eastAsia="zh-CN"/>
              </w:rPr>
              <w:t>Channel access</w:t>
            </w:r>
          </w:p>
        </w:tc>
        <w:tc>
          <w:tcPr>
            <w:tcW w:w="4510" w:type="dxa"/>
          </w:tcPr>
          <w:p w14:paraId="5BF45937" w14:textId="77777777" w:rsidR="0024564C" w:rsidRPr="00D41C9C" w:rsidRDefault="0024564C" w:rsidP="005F14FC">
            <w:pPr>
              <w:pStyle w:val="a0"/>
              <w:rPr>
                <w:rFonts w:eastAsiaTheme="minorEastAsia"/>
                <w:lang w:eastAsia="zh-CN"/>
              </w:rPr>
            </w:pPr>
            <w:r>
              <w:rPr>
                <w:rFonts w:eastAsiaTheme="minorEastAsia" w:hint="eastAsia"/>
                <w:lang w:eastAsia="zh-CN"/>
              </w:rPr>
              <w:t>F</w:t>
            </w:r>
            <w:r>
              <w:rPr>
                <w:rFonts w:eastAsiaTheme="minorEastAsia"/>
                <w:lang w:eastAsia="zh-CN"/>
              </w:rPr>
              <w:t>BE, LBE</w:t>
            </w:r>
          </w:p>
        </w:tc>
      </w:tr>
      <w:tr w:rsidR="0024564C" w:rsidRPr="00BB04D5" w14:paraId="4F110273" w14:textId="77777777" w:rsidTr="005F14FC">
        <w:tc>
          <w:tcPr>
            <w:tcW w:w="4509" w:type="dxa"/>
          </w:tcPr>
          <w:p w14:paraId="15D6A30C" w14:textId="77777777" w:rsidR="0024564C" w:rsidRPr="00184083" w:rsidRDefault="0024564C" w:rsidP="005F14FC">
            <w:pPr>
              <w:pStyle w:val="a0"/>
              <w:rPr>
                <w:rFonts w:eastAsiaTheme="minorEastAsia"/>
                <w:lang w:eastAsia="zh-CN"/>
              </w:rPr>
            </w:pPr>
            <w:r w:rsidRPr="00184083">
              <w:rPr>
                <w:rFonts w:eastAsiaTheme="minorEastAsia"/>
                <w:lang w:eastAsia="zh-CN"/>
              </w:rPr>
              <w:t>Tx Power</w:t>
            </w:r>
          </w:p>
        </w:tc>
        <w:tc>
          <w:tcPr>
            <w:tcW w:w="4510" w:type="dxa"/>
          </w:tcPr>
          <w:p w14:paraId="6639B63C" w14:textId="77777777" w:rsidR="0024564C" w:rsidRDefault="0024564C" w:rsidP="005F14FC">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24564C" w:rsidRPr="00BB04D5" w14:paraId="3B5149DF" w14:textId="77777777" w:rsidTr="005F14FC">
        <w:tc>
          <w:tcPr>
            <w:tcW w:w="4509" w:type="dxa"/>
          </w:tcPr>
          <w:p w14:paraId="5A97C9C5" w14:textId="77777777" w:rsidR="0024564C" w:rsidRPr="00184083" w:rsidRDefault="0024564C" w:rsidP="005F14FC">
            <w:pPr>
              <w:pStyle w:val="a0"/>
              <w:rPr>
                <w:rFonts w:eastAsiaTheme="minorEastAsia"/>
                <w:lang w:eastAsia="zh-CN"/>
              </w:rPr>
            </w:pPr>
            <w:r w:rsidRPr="00184083">
              <w:rPr>
                <w:rFonts w:eastAsiaTheme="minorEastAsia"/>
                <w:lang w:eastAsia="zh-CN"/>
              </w:rPr>
              <w:t>Antenna number</w:t>
            </w:r>
          </w:p>
        </w:tc>
        <w:tc>
          <w:tcPr>
            <w:tcW w:w="4510" w:type="dxa"/>
          </w:tcPr>
          <w:p w14:paraId="0C247C29" w14:textId="77777777" w:rsidR="0024564C" w:rsidRDefault="0024564C" w:rsidP="005F14FC">
            <w:pPr>
              <w:pStyle w:val="a0"/>
              <w:rPr>
                <w:rFonts w:eastAsiaTheme="minorEastAsia"/>
                <w:lang w:eastAsia="zh-CN"/>
              </w:rPr>
            </w:pPr>
            <w:r w:rsidRPr="00184083">
              <w:rPr>
                <w:rFonts w:eastAsiaTheme="minorEastAsia"/>
                <w:lang w:eastAsia="zh-CN"/>
              </w:rPr>
              <w:t xml:space="preserve">[M N P Mg Ng </w:t>
            </w:r>
            <w:proofErr w:type="spellStart"/>
            <w:r w:rsidRPr="00184083">
              <w:rPr>
                <w:rFonts w:eastAsiaTheme="minorEastAsia"/>
                <w:lang w:eastAsia="zh-CN"/>
              </w:rPr>
              <w:t>Mp</w:t>
            </w:r>
            <w:proofErr w:type="spellEnd"/>
            <w:r w:rsidRPr="00184083">
              <w:rPr>
                <w:rFonts w:eastAsiaTheme="minorEastAsia"/>
                <w:lang w:eastAsia="zh-CN"/>
              </w:rPr>
              <w:t xml:space="preserve"> </w:t>
            </w:r>
            <w:proofErr w:type="gramStart"/>
            <w:r w:rsidRPr="00184083">
              <w:rPr>
                <w:rFonts w:eastAsiaTheme="minorEastAsia"/>
                <w:lang w:eastAsia="zh-CN"/>
              </w:rPr>
              <w:t>Np]=</w:t>
            </w:r>
            <w:proofErr w:type="gramEnd"/>
            <w:r w:rsidRPr="00184083">
              <w:rPr>
                <w:rFonts w:eastAsiaTheme="minorEastAsia"/>
                <w:lang w:eastAsia="zh-CN"/>
              </w:rPr>
              <w:t xml:space="preserve">[1 2 3 1  1 1 1]  </w:t>
            </w:r>
            <w:r>
              <w:rPr>
                <w:rFonts w:eastAsiaTheme="minorEastAsia" w:hint="eastAsia"/>
                <w:lang w:eastAsia="zh-CN"/>
              </w:rPr>
              <w:t>for</w:t>
            </w:r>
            <w:r>
              <w:rPr>
                <w:rFonts w:eastAsiaTheme="minorEastAsia"/>
                <w:lang w:eastAsia="zh-CN"/>
              </w:rPr>
              <w:t xml:space="preserve"> SL-UE</w:t>
            </w:r>
          </w:p>
          <w:p w14:paraId="6EBBF274" w14:textId="77777777" w:rsidR="0024564C" w:rsidRPr="00BB04D5" w:rsidRDefault="0024564C" w:rsidP="005F14FC">
            <w:pPr>
              <w:pStyle w:val="a0"/>
              <w:rPr>
                <w:rFonts w:eastAsiaTheme="minorEastAsia"/>
                <w:lang w:eastAsia="zh-CN"/>
              </w:rPr>
            </w:pPr>
            <w:r w:rsidRPr="00184083">
              <w:rPr>
                <w:rFonts w:eastAsiaTheme="minorEastAsia"/>
                <w:lang w:eastAsia="zh-CN"/>
              </w:rPr>
              <w:t xml:space="preserve">[M N P Mg Ng </w:t>
            </w:r>
            <w:proofErr w:type="spellStart"/>
            <w:r w:rsidRPr="00184083">
              <w:rPr>
                <w:rFonts w:eastAsiaTheme="minorEastAsia"/>
                <w:lang w:eastAsia="zh-CN"/>
              </w:rPr>
              <w:t>Mp</w:t>
            </w:r>
            <w:proofErr w:type="spellEnd"/>
            <w:r w:rsidRPr="00184083">
              <w:rPr>
                <w:rFonts w:eastAsiaTheme="minorEastAsia"/>
                <w:lang w:eastAsia="zh-CN"/>
              </w:rPr>
              <w:t xml:space="preserve"> </w:t>
            </w:r>
            <w:proofErr w:type="gramStart"/>
            <w:r w:rsidRPr="00184083">
              <w:rPr>
                <w:rFonts w:eastAsiaTheme="minorEastAsia"/>
                <w:lang w:eastAsia="zh-CN"/>
              </w:rPr>
              <w:t>Np]=</w:t>
            </w:r>
            <w:proofErr w:type="gramEnd"/>
            <w:r w:rsidRPr="00184083">
              <w:rPr>
                <w:rFonts w:eastAsiaTheme="minorEastAsia"/>
                <w:lang w:eastAsia="zh-CN"/>
              </w:rPr>
              <w:t xml:space="preserve">[1 </w:t>
            </w:r>
            <w:r>
              <w:rPr>
                <w:rFonts w:eastAsiaTheme="minorEastAsia"/>
                <w:lang w:eastAsia="zh-CN"/>
              </w:rPr>
              <w:t>1</w:t>
            </w:r>
            <w:r w:rsidRPr="00184083">
              <w:rPr>
                <w:rFonts w:eastAsiaTheme="minorEastAsia"/>
                <w:lang w:eastAsia="zh-CN"/>
              </w:rPr>
              <w:t xml:space="preserve"> </w:t>
            </w:r>
            <w:r>
              <w:rPr>
                <w:rFonts w:eastAsiaTheme="minorEastAsia"/>
                <w:lang w:eastAsia="zh-CN"/>
              </w:rPr>
              <w:t>2</w:t>
            </w:r>
            <w:r w:rsidRPr="00184083">
              <w:rPr>
                <w:rFonts w:eastAsiaTheme="minorEastAsia"/>
                <w:lang w:eastAsia="zh-CN"/>
              </w:rPr>
              <w:t xml:space="preserve"> 1  1 1 1]  </w:t>
            </w:r>
            <w:r>
              <w:rPr>
                <w:rFonts w:eastAsiaTheme="minorEastAsia" w:hint="eastAsia"/>
                <w:lang w:eastAsia="zh-CN"/>
              </w:rPr>
              <w:t>for</w:t>
            </w:r>
            <w:r>
              <w:rPr>
                <w:rFonts w:eastAsiaTheme="minorEastAsia"/>
                <w:lang w:eastAsia="zh-CN"/>
              </w:rPr>
              <w:t xml:space="preserve"> AP</w:t>
            </w:r>
          </w:p>
        </w:tc>
      </w:tr>
      <w:tr w:rsidR="00D014C2" w:rsidRPr="00BB04D5" w14:paraId="3262E827" w14:textId="77777777" w:rsidTr="005F14FC">
        <w:tc>
          <w:tcPr>
            <w:tcW w:w="4509" w:type="dxa"/>
          </w:tcPr>
          <w:p w14:paraId="33C1640F" w14:textId="492B6F37" w:rsidR="00D014C2" w:rsidRPr="00184083" w:rsidRDefault="00D014C2" w:rsidP="005F14FC">
            <w:pPr>
              <w:pStyle w:val="a0"/>
              <w:rPr>
                <w:rFonts w:eastAsiaTheme="minorEastAsia"/>
                <w:lang w:eastAsia="zh-CN"/>
              </w:rPr>
            </w:pPr>
            <w:r>
              <w:rPr>
                <w:rFonts w:eastAsiaTheme="minorEastAsia" w:hint="eastAsia"/>
                <w:lang w:eastAsia="zh-CN"/>
              </w:rPr>
              <w:t>U</w:t>
            </w:r>
            <w:r>
              <w:rPr>
                <w:rFonts w:eastAsiaTheme="minorEastAsia"/>
                <w:lang w:eastAsia="zh-CN"/>
              </w:rPr>
              <w:t xml:space="preserve">E </w:t>
            </w:r>
            <w:r w:rsidR="00320F5D">
              <w:rPr>
                <w:rFonts w:eastAsiaTheme="minorEastAsia" w:hint="eastAsia"/>
                <w:lang w:eastAsia="zh-CN"/>
              </w:rPr>
              <w:t>deploy</w:t>
            </w:r>
          </w:p>
        </w:tc>
        <w:tc>
          <w:tcPr>
            <w:tcW w:w="4510" w:type="dxa"/>
          </w:tcPr>
          <w:p w14:paraId="231AEDDF" w14:textId="77777777" w:rsidR="00D014C2" w:rsidRDefault="00D014C2" w:rsidP="005F14FC">
            <w:pPr>
              <w:pStyle w:val="a0"/>
              <w:rPr>
                <w:rFonts w:eastAsiaTheme="minorEastAsia"/>
                <w:lang w:eastAsia="zh-CN"/>
              </w:rPr>
            </w:pPr>
            <w:r>
              <w:rPr>
                <w:rFonts w:eastAsiaTheme="minorEastAsia"/>
                <w:lang w:eastAsia="zh-CN"/>
              </w:rPr>
              <w:t>P</w:t>
            </w:r>
            <w:r>
              <w:rPr>
                <w:rFonts w:eastAsiaTheme="minorEastAsia" w:hint="eastAsia"/>
                <w:lang w:eastAsia="zh-CN"/>
              </w:rPr>
              <w:t>er</w:t>
            </w:r>
            <w:r>
              <w:rPr>
                <w:rFonts w:eastAsiaTheme="minorEastAsia"/>
                <w:lang w:eastAsia="zh-CN"/>
              </w:rPr>
              <w:t xml:space="preserve"> AP </w:t>
            </w:r>
            <w:r>
              <w:rPr>
                <w:rFonts w:eastAsiaTheme="minorEastAsia" w:hint="eastAsia"/>
                <w:lang w:eastAsia="zh-CN"/>
              </w:rPr>
              <w:t>select</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UE </w:t>
            </w:r>
            <w:r>
              <w:rPr>
                <w:rFonts w:eastAsiaTheme="minorEastAsia" w:hint="eastAsia"/>
                <w:lang w:eastAsia="zh-CN"/>
              </w:rPr>
              <w:t>as</w:t>
            </w:r>
            <w:r>
              <w:rPr>
                <w:rFonts w:eastAsiaTheme="minorEastAsia"/>
                <w:lang w:eastAsia="zh-CN"/>
              </w:rPr>
              <w:t xml:space="preserve"> </w:t>
            </w:r>
            <w:proofErr w:type="spellStart"/>
            <w:r>
              <w:rPr>
                <w:rFonts w:eastAsiaTheme="minorEastAsia" w:hint="eastAsia"/>
                <w:lang w:eastAsia="zh-CN"/>
              </w:rPr>
              <w:t>wifi</w:t>
            </w:r>
            <w:proofErr w:type="spellEnd"/>
            <w:r>
              <w:rPr>
                <w:rFonts w:eastAsiaTheme="minorEastAsia" w:hint="eastAsia"/>
                <w:lang w:eastAsia="zh-CN"/>
              </w:rPr>
              <w:t>-</w:t>
            </w:r>
            <w:r>
              <w:rPr>
                <w:rFonts w:eastAsiaTheme="minorEastAsia"/>
                <w:lang w:eastAsia="zh-CN"/>
              </w:rPr>
              <w:t>UE</w:t>
            </w:r>
          </w:p>
          <w:p w14:paraId="1D286978" w14:textId="15556B3B" w:rsidR="00D014C2" w:rsidRPr="00184083" w:rsidRDefault="00D014C2" w:rsidP="005F14FC">
            <w:pPr>
              <w:pStyle w:val="a0"/>
              <w:rPr>
                <w:rFonts w:eastAsiaTheme="minorEastAsia"/>
                <w:lang w:eastAsia="zh-CN"/>
              </w:rPr>
            </w:pPr>
            <w:r>
              <w:rPr>
                <w:rFonts w:eastAsiaTheme="minorEastAsia"/>
                <w:lang w:eastAsia="zh-CN"/>
              </w:rPr>
              <w:t>O</w:t>
            </w:r>
            <w:r>
              <w:rPr>
                <w:rFonts w:eastAsiaTheme="minorEastAsia" w:hint="eastAsia"/>
                <w:lang w:eastAsia="zh-CN"/>
              </w:rPr>
              <w:t>thers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SL-UE</w:t>
            </w:r>
          </w:p>
        </w:tc>
      </w:tr>
    </w:tbl>
    <w:p w14:paraId="52893A61" w14:textId="77777777" w:rsidR="00F9496F" w:rsidRDefault="00F9496F" w:rsidP="00B41E4D">
      <w:pPr>
        <w:pStyle w:val="a0"/>
        <w:keepNext/>
        <w:spacing w:after="0"/>
        <w:jc w:val="center"/>
      </w:pPr>
      <w:r>
        <w:rPr>
          <w:noProof/>
        </w:rPr>
        <w:lastRenderedPageBreak/>
        <w:drawing>
          <wp:inline distT="0" distB="0" distL="0" distR="0" wp14:anchorId="7A6BBD7D" wp14:editId="39A09728">
            <wp:extent cx="4515370" cy="375249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8">
                      <a:extLst>
                        <a:ext uri="{28A0092B-C50C-407E-A947-70E740481C1C}">
                          <a14:useLocalDpi xmlns:a14="http://schemas.microsoft.com/office/drawing/2010/main" val="0"/>
                        </a:ext>
                      </a:extLst>
                    </a:blip>
                    <a:srcRect l="8178" r="6198" b="5161"/>
                    <a:stretch/>
                  </pic:blipFill>
                  <pic:spPr bwMode="auto">
                    <a:xfrm>
                      <a:off x="0" y="0"/>
                      <a:ext cx="4516095" cy="3753093"/>
                    </a:xfrm>
                    <a:prstGeom prst="rect">
                      <a:avLst/>
                    </a:prstGeom>
                    <a:noFill/>
                    <a:ln>
                      <a:noFill/>
                    </a:ln>
                    <a:extLst>
                      <a:ext uri="{53640926-AAD7-44D8-BBD7-CCE9431645EC}">
                        <a14:shadowObscured xmlns:a14="http://schemas.microsoft.com/office/drawing/2010/main"/>
                      </a:ext>
                    </a:extLst>
                  </pic:spPr>
                </pic:pic>
              </a:graphicData>
            </a:graphic>
          </wp:inline>
        </w:drawing>
      </w:r>
    </w:p>
    <w:p w14:paraId="2763300B" w14:textId="3347F5C7" w:rsidR="00F9496F" w:rsidRPr="005A1766" w:rsidRDefault="00F9496F" w:rsidP="00B41E4D">
      <w:pPr>
        <w:pStyle w:val="a6"/>
        <w:jc w:val="center"/>
        <w:rPr>
          <w:rFonts w:eastAsiaTheme="minorEastAsia"/>
          <w:lang w:eastAsia="zh-CN"/>
        </w:rPr>
      </w:pPr>
      <w:r>
        <w:t xml:space="preserve">Figure </w:t>
      </w:r>
      <w:fldSimple w:instr=" SEQ Figure \* ARABIC ">
        <w:r w:rsidR="000F32B7">
          <w:rPr>
            <w:noProof/>
          </w:rPr>
          <w:t>9</w:t>
        </w:r>
      </w:fldSimple>
      <w:r>
        <w:t xml:space="preserve"> </w:t>
      </w:r>
      <w:r w:rsidRPr="00B1041C">
        <w:t>UE distribution</w:t>
      </w:r>
    </w:p>
    <w:p w14:paraId="48C535B5" w14:textId="77777777" w:rsidR="00F9496F" w:rsidRDefault="0024564C" w:rsidP="00B41E4D">
      <w:pPr>
        <w:pStyle w:val="a0"/>
        <w:keepNext/>
        <w:spacing w:after="0"/>
        <w:jc w:val="center"/>
      </w:pPr>
      <w:r>
        <w:rPr>
          <w:noProof/>
        </w:rPr>
        <w:drawing>
          <wp:inline distT="0" distB="0" distL="0" distR="0" wp14:anchorId="6F826EB2" wp14:editId="79DDA543">
            <wp:extent cx="4162567" cy="2497541"/>
            <wp:effectExtent l="0" t="0" r="9525" b="17145"/>
            <wp:docPr id="14" name="图表 14">
              <a:extLst xmlns:a="http://schemas.openxmlformats.org/drawingml/2006/main">
                <a:ext uri="{FF2B5EF4-FFF2-40B4-BE49-F238E27FC236}">
                  <a16:creationId xmlns:a16="http://schemas.microsoft.com/office/drawing/2014/main" id="{D6B7B67B-FA2E-4F19-8462-CE02FF0ABF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4849619" w14:textId="02D273E3" w:rsidR="0024564C" w:rsidRPr="005A1766" w:rsidRDefault="00F9496F" w:rsidP="00B41E4D">
      <w:pPr>
        <w:pStyle w:val="a6"/>
        <w:jc w:val="center"/>
        <w:rPr>
          <w:rFonts w:eastAsiaTheme="minorEastAsia"/>
          <w:lang w:eastAsia="zh-CN"/>
        </w:rPr>
      </w:pPr>
      <w:r w:rsidRPr="005A1766">
        <w:t xml:space="preserve">Figure </w:t>
      </w:r>
      <w:fldSimple w:instr=" SEQ Figure \* ARABIC ">
        <w:r w:rsidR="000F32B7">
          <w:rPr>
            <w:noProof/>
          </w:rPr>
          <w:t>10</w:t>
        </w:r>
      </w:fldSimple>
      <w:r w:rsidRPr="00B41E4D">
        <w:t xml:space="preserve"> WIFI </w:t>
      </w:r>
      <w:r w:rsidRPr="00B41E4D">
        <w:rPr>
          <w:rFonts w:eastAsiaTheme="minorEastAsia"/>
          <w:lang w:eastAsia="zh-CN"/>
        </w:rPr>
        <w:t>system</w:t>
      </w:r>
      <w:r w:rsidRPr="005A1766">
        <w:t xml:space="preserve"> </w:t>
      </w:r>
      <w:r w:rsidRPr="00B41E4D">
        <w:rPr>
          <w:rFonts w:eastAsiaTheme="minorEastAsia"/>
          <w:lang w:eastAsia="zh-CN"/>
        </w:rPr>
        <w:t>throughput</w:t>
      </w:r>
    </w:p>
    <w:sectPr w:rsidR="0024564C" w:rsidRPr="005A1766" w:rsidSect="00511792">
      <w:footerReference w:type="default" r:id="rId2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54F08" w16cex:dateUtc="2022-04-28T09:36:00Z"/>
  <w16cex:commentExtensible w16cex:durableId="26167621" w16cex:dateUtc="2022-04-29T06:35:00Z"/>
  <w16cex:commentExtensible w16cex:durableId="261647B1" w16cex:dateUtc="2022-04-29T03:17:00Z"/>
  <w16cex:commentExtensible w16cex:durableId="26167E6A" w16cex:dateUtc="2022-04-29T07:10:00Z"/>
  <w16cex:commentExtensible w16cex:durableId="261644A3" w16cex:dateUtc="2022-04-28T09:58:00Z"/>
  <w16cex:commentExtensible w16cex:durableId="261646AC" w16cex:dateUtc="2022-04-29T03:12:00Z"/>
  <w16cex:commentExtensible w16cex:durableId="26167B2F" w16cex:dateUtc="2022-04-29T06:56:00Z"/>
  <w16cex:commentExtensible w16cex:durableId="261556C5" w16cex:dateUtc="2022-04-28T10:09:00Z"/>
  <w16cex:commentExtensible w16cex:durableId="26169D78" w16cex:dateUtc="2022-04-29T09:23:00Z"/>
  <w16cex:commentExtensible w16cex:durableId="2614FC59" w16cex:dateUtc="2022-04-28T03:43:00Z"/>
  <w16cex:commentExtensible w16cex:durableId="26153030" w16cex:dateUtc="2022-04-28T07:24:00Z"/>
  <w16cex:commentExtensible w16cex:durableId="2616954F" w16cex:dateUtc="2022-04-29T08:48:00Z"/>
  <w16cex:commentExtensible w16cex:durableId="2614FDA5" w16cex:dateUtc="2022-04-28T03:48:00Z"/>
  <w16cex:commentExtensible w16cex:durableId="2615365F" w16cex:dateUtc="2022-04-28T07:50:00Z"/>
  <w16cex:commentExtensible w16cex:durableId="261695DF" w16cex:dateUtc="2022-04-29T08: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0A368" w14:textId="77777777" w:rsidR="00DF066B" w:rsidRDefault="00DF066B">
      <w:r>
        <w:separator/>
      </w:r>
    </w:p>
  </w:endnote>
  <w:endnote w:type="continuationSeparator" w:id="0">
    <w:p w14:paraId="6B3F9837" w14:textId="77777777" w:rsidR="00DF066B" w:rsidRDefault="00DF066B">
      <w:r>
        <w:continuationSeparator/>
      </w:r>
    </w:p>
  </w:endnote>
  <w:endnote w:type="continuationNotice" w:id="1">
    <w:p w14:paraId="28EF1D34" w14:textId="77777777" w:rsidR="00DF066B" w:rsidRDefault="00DF0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5F14FC" w:rsidRPr="00E7456F" w:rsidRDefault="005F14FC"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E1101" w14:textId="77777777" w:rsidR="00DF066B" w:rsidRDefault="00DF066B">
      <w:r>
        <w:separator/>
      </w:r>
    </w:p>
  </w:footnote>
  <w:footnote w:type="continuationSeparator" w:id="0">
    <w:p w14:paraId="5013711D" w14:textId="77777777" w:rsidR="00DF066B" w:rsidRDefault="00DF066B">
      <w:r>
        <w:continuationSeparator/>
      </w:r>
    </w:p>
  </w:footnote>
  <w:footnote w:type="continuationNotice" w:id="1">
    <w:p w14:paraId="062F3AC9" w14:textId="77777777" w:rsidR="00DF066B" w:rsidRDefault="00DF06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0"/>
  </w:num>
  <w:num w:numId="3">
    <w:abstractNumId w:val="23"/>
  </w:num>
  <w:num w:numId="4">
    <w:abstractNumId w:val="4"/>
  </w:num>
  <w:num w:numId="5">
    <w:abstractNumId w:val="20"/>
  </w:num>
  <w:num w:numId="6">
    <w:abstractNumId w:val="1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6"/>
  </w:num>
  <w:num w:numId="10">
    <w:abstractNumId w:val="16"/>
  </w:num>
  <w:num w:numId="11">
    <w:abstractNumId w:val="18"/>
  </w:num>
  <w:num w:numId="12">
    <w:abstractNumId w:val="14"/>
  </w:num>
  <w:num w:numId="13">
    <w:abstractNumId w:val="26"/>
  </w:num>
  <w:num w:numId="14">
    <w:abstractNumId w:val="10"/>
  </w:num>
  <w:num w:numId="15">
    <w:abstractNumId w:val="17"/>
  </w:num>
  <w:num w:numId="16">
    <w:abstractNumId w:val="5"/>
  </w:num>
  <w:num w:numId="17">
    <w:abstractNumId w:val="13"/>
  </w:num>
  <w:num w:numId="18">
    <w:abstractNumId w:val="3"/>
  </w:num>
  <w:num w:numId="19">
    <w:abstractNumId w:val="2"/>
  </w:num>
  <w:num w:numId="20">
    <w:abstractNumId w:val="12"/>
  </w:num>
  <w:num w:numId="21">
    <w:abstractNumId w:val="20"/>
  </w:num>
  <w:num w:numId="22">
    <w:abstractNumId w:val="9"/>
  </w:num>
  <w:num w:numId="23">
    <w:abstractNumId w:val="7"/>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1"/>
  </w:num>
  <w:num w:numId="27">
    <w:abstractNumId w:val="22"/>
  </w:num>
  <w:num w:numId="28">
    <w:abstractNumId w:val="11"/>
  </w:num>
  <w:num w:numId="2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wFAM+RQLotAAAA"/>
  </w:docVars>
  <w:rsids>
    <w:rsidRoot w:val="007B0733"/>
    <w:rsid w:val="0000187C"/>
    <w:rsid w:val="00002728"/>
    <w:rsid w:val="0000279E"/>
    <w:rsid w:val="00003824"/>
    <w:rsid w:val="000047D5"/>
    <w:rsid w:val="00004DD6"/>
    <w:rsid w:val="000054C0"/>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126"/>
    <w:rsid w:val="00017461"/>
    <w:rsid w:val="00017714"/>
    <w:rsid w:val="00017755"/>
    <w:rsid w:val="00017F21"/>
    <w:rsid w:val="00020721"/>
    <w:rsid w:val="00020E02"/>
    <w:rsid w:val="00022CB4"/>
    <w:rsid w:val="000231E8"/>
    <w:rsid w:val="00023365"/>
    <w:rsid w:val="00023B90"/>
    <w:rsid w:val="00023F6E"/>
    <w:rsid w:val="0002462D"/>
    <w:rsid w:val="00024A15"/>
    <w:rsid w:val="00024BE9"/>
    <w:rsid w:val="00025FDD"/>
    <w:rsid w:val="0002643F"/>
    <w:rsid w:val="000271FD"/>
    <w:rsid w:val="000273FD"/>
    <w:rsid w:val="0002784B"/>
    <w:rsid w:val="0002786A"/>
    <w:rsid w:val="00027AEB"/>
    <w:rsid w:val="00027F4D"/>
    <w:rsid w:val="000317C0"/>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715"/>
    <w:rsid w:val="00047C1E"/>
    <w:rsid w:val="0005044C"/>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1732"/>
    <w:rsid w:val="00062D7E"/>
    <w:rsid w:val="000635B9"/>
    <w:rsid w:val="000636C4"/>
    <w:rsid w:val="0006401B"/>
    <w:rsid w:val="0006567F"/>
    <w:rsid w:val="00065CE3"/>
    <w:rsid w:val="0006713A"/>
    <w:rsid w:val="00070193"/>
    <w:rsid w:val="0007044D"/>
    <w:rsid w:val="00071CC2"/>
    <w:rsid w:val="00072B01"/>
    <w:rsid w:val="000730E5"/>
    <w:rsid w:val="00074060"/>
    <w:rsid w:val="000757F2"/>
    <w:rsid w:val="000761B5"/>
    <w:rsid w:val="00076E96"/>
    <w:rsid w:val="00076FBF"/>
    <w:rsid w:val="0007708D"/>
    <w:rsid w:val="000773F6"/>
    <w:rsid w:val="0007763A"/>
    <w:rsid w:val="00077DC3"/>
    <w:rsid w:val="0008059E"/>
    <w:rsid w:val="00080662"/>
    <w:rsid w:val="0008295F"/>
    <w:rsid w:val="00082E24"/>
    <w:rsid w:val="00084CEF"/>
    <w:rsid w:val="000855F8"/>
    <w:rsid w:val="00085868"/>
    <w:rsid w:val="00086929"/>
    <w:rsid w:val="00086BD7"/>
    <w:rsid w:val="00086FC6"/>
    <w:rsid w:val="00087467"/>
    <w:rsid w:val="00087B64"/>
    <w:rsid w:val="00087FBD"/>
    <w:rsid w:val="000906C5"/>
    <w:rsid w:val="00090796"/>
    <w:rsid w:val="0009083C"/>
    <w:rsid w:val="0009211E"/>
    <w:rsid w:val="00095318"/>
    <w:rsid w:val="000958B4"/>
    <w:rsid w:val="00095BBB"/>
    <w:rsid w:val="00095EAB"/>
    <w:rsid w:val="000969C4"/>
    <w:rsid w:val="00096DAC"/>
    <w:rsid w:val="00097534"/>
    <w:rsid w:val="000A051C"/>
    <w:rsid w:val="000A05CD"/>
    <w:rsid w:val="000A0B26"/>
    <w:rsid w:val="000A18B2"/>
    <w:rsid w:val="000A1963"/>
    <w:rsid w:val="000A1B4B"/>
    <w:rsid w:val="000A2E0D"/>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0E07"/>
    <w:rsid w:val="000B1584"/>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B7745"/>
    <w:rsid w:val="000C1A89"/>
    <w:rsid w:val="000C1D07"/>
    <w:rsid w:val="000C2589"/>
    <w:rsid w:val="000C269E"/>
    <w:rsid w:val="000C2C02"/>
    <w:rsid w:val="000C30B7"/>
    <w:rsid w:val="000C4399"/>
    <w:rsid w:val="000C6C83"/>
    <w:rsid w:val="000C708A"/>
    <w:rsid w:val="000C733F"/>
    <w:rsid w:val="000D0CBB"/>
    <w:rsid w:val="000D1D09"/>
    <w:rsid w:val="000D2794"/>
    <w:rsid w:val="000D4979"/>
    <w:rsid w:val="000D4D1C"/>
    <w:rsid w:val="000D515E"/>
    <w:rsid w:val="000D5208"/>
    <w:rsid w:val="000D57AB"/>
    <w:rsid w:val="000D58DB"/>
    <w:rsid w:val="000D5927"/>
    <w:rsid w:val="000D5A69"/>
    <w:rsid w:val="000D5CAF"/>
    <w:rsid w:val="000D6308"/>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6B2"/>
    <w:rsid w:val="000E5C66"/>
    <w:rsid w:val="000E5FCE"/>
    <w:rsid w:val="000E65D5"/>
    <w:rsid w:val="000E7848"/>
    <w:rsid w:val="000F0DB3"/>
    <w:rsid w:val="000F162C"/>
    <w:rsid w:val="000F1FFC"/>
    <w:rsid w:val="000F20E6"/>
    <w:rsid w:val="000F29C3"/>
    <w:rsid w:val="000F2C76"/>
    <w:rsid w:val="000F32B7"/>
    <w:rsid w:val="000F33B9"/>
    <w:rsid w:val="000F4B82"/>
    <w:rsid w:val="000F4E84"/>
    <w:rsid w:val="000F4E98"/>
    <w:rsid w:val="000F5307"/>
    <w:rsid w:val="000F5642"/>
    <w:rsid w:val="000F609F"/>
    <w:rsid w:val="000F674F"/>
    <w:rsid w:val="000F6D45"/>
    <w:rsid w:val="000F7E9E"/>
    <w:rsid w:val="0010065D"/>
    <w:rsid w:val="00100712"/>
    <w:rsid w:val="00100F52"/>
    <w:rsid w:val="00101B0D"/>
    <w:rsid w:val="00102724"/>
    <w:rsid w:val="001034DB"/>
    <w:rsid w:val="00103D3A"/>
    <w:rsid w:val="001041CA"/>
    <w:rsid w:val="001044C5"/>
    <w:rsid w:val="00104824"/>
    <w:rsid w:val="00106082"/>
    <w:rsid w:val="0010634F"/>
    <w:rsid w:val="00106D49"/>
    <w:rsid w:val="00107CC3"/>
    <w:rsid w:val="001103E3"/>
    <w:rsid w:val="001109FD"/>
    <w:rsid w:val="00110BDC"/>
    <w:rsid w:val="00110E71"/>
    <w:rsid w:val="00111D52"/>
    <w:rsid w:val="0011252E"/>
    <w:rsid w:val="00112759"/>
    <w:rsid w:val="00112AB0"/>
    <w:rsid w:val="00112C61"/>
    <w:rsid w:val="001131E4"/>
    <w:rsid w:val="0011378F"/>
    <w:rsid w:val="001141B5"/>
    <w:rsid w:val="00114348"/>
    <w:rsid w:val="00115220"/>
    <w:rsid w:val="0011627E"/>
    <w:rsid w:val="00120395"/>
    <w:rsid w:val="00122DC7"/>
    <w:rsid w:val="00123138"/>
    <w:rsid w:val="001233FD"/>
    <w:rsid w:val="00123920"/>
    <w:rsid w:val="00123FA2"/>
    <w:rsid w:val="0012420B"/>
    <w:rsid w:val="00124E42"/>
    <w:rsid w:val="001256FC"/>
    <w:rsid w:val="001256FF"/>
    <w:rsid w:val="00126B6A"/>
    <w:rsid w:val="00127C76"/>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CC8"/>
    <w:rsid w:val="00142059"/>
    <w:rsid w:val="00142515"/>
    <w:rsid w:val="001428AB"/>
    <w:rsid w:val="00142CD7"/>
    <w:rsid w:val="00142D92"/>
    <w:rsid w:val="00143BB3"/>
    <w:rsid w:val="00143EC3"/>
    <w:rsid w:val="00143F11"/>
    <w:rsid w:val="001450C1"/>
    <w:rsid w:val="0014552C"/>
    <w:rsid w:val="001457AC"/>
    <w:rsid w:val="00145C51"/>
    <w:rsid w:val="001460A1"/>
    <w:rsid w:val="00147E5D"/>
    <w:rsid w:val="00147F65"/>
    <w:rsid w:val="00150240"/>
    <w:rsid w:val="0015087E"/>
    <w:rsid w:val="00150A25"/>
    <w:rsid w:val="00150E68"/>
    <w:rsid w:val="00151437"/>
    <w:rsid w:val="00151755"/>
    <w:rsid w:val="001524FD"/>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56A89"/>
    <w:rsid w:val="00160686"/>
    <w:rsid w:val="00160B53"/>
    <w:rsid w:val="00160D5F"/>
    <w:rsid w:val="0016180C"/>
    <w:rsid w:val="00161B07"/>
    <w:rsid w:val="00161C70"/>
    <w:rsid w:val="00162555"/>
    <w:rsid w:val="00162E95"/>
    <w:rsid w:val="00163F32"/>
    <w:rsid w:val="00163FF5"/>
    <w:rsid w:val="0016405F"/>
    <w:rsid w:val="00165ABE"/>
    <w:rsid w:val="00166DFC"/>
    <w:rsid w:val="00167548"/>
    <w:rsid w:val="00170339"/>
    <w:rsid w:val="0017083C"/>
    <w:rsid w:val="00171099"/>
    <w:rsid w:val="00171298"/>
    <w:rsid w:val="001722F6"/>
    <w:rsid w:val="00172F6D"/>
    <w:rsid w:val="00173200"/>
    <w:rsid w:val="001739C7"/>
    <w:rsid w:val="0017424D"/>
    <w:rsid w:val="00174729"/>
    <w:rsid w:val="00176274"/>
    <w:rsid w:val="00176794"/>
    <w:rsid w:val="001769FE"/>
    <w:rsid w:val="00176DEB"/>
    <w:rsid w:val="00177F17"/>
    <w:rsid w:val="00180061"/>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247A"/>
    <w:rsid w:val="001B283F"/>
    <w:rsid w:val="001B41B7"/>
    <w:rsid w:val="001B4963"/>
    <w:rsid w:val="001B4CC9"/>
    <w:rsid w:val="001B5566"/>
    <w:rsid w:val="001B6886"/>
    <w:rsid w:val="001B69F5"/>
    <w:rsid w:val="001C1061"/>
    <w:rsid w:val="001C1191"/>
    <w:rsid w:val="001C1358"/>
    <w:rsid w:val="001C13B1"/>
    <w:rsid w:val="001C1508"/>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37B"/>
    <w:rsid w:val="001C74AF"/>
    <w:rsid w:val="001C7668"/>
    <w:rsid w:val="001C76AC"/>
    <w:rsid w:val="001D00FA"/>
    <w:rsid w:val="001D03C2"/>
    <w:rsid w:val="001D0A20"/>
    <w:rsid w:val="001D0E28"/>
    <w:rsid w:val="001D0F13"/>
    <w:rsid w:val="001D1E28"/>
    <w:rsid w:val="001D22A3"/>
    <w:rsid w:val="001D32D4"/>
    <w:rsid w:val="001D39E9"/>
    <w:rsid w:val="001D4EF1"/>
    <w:rsid w:val="001D5020"/>
    <w:rsid w:val="001D5323"/>
    <w:rsid w:val="001D68AB"/>
    <w:rsid w:val="001D6B18"/>
    <w:rsid w:val="001D6C22"/>
    <w:rsid w:val="001D79F6"/>
    <w:rsid w:val="001D7A31"/>
    <w:rsid w:val="001D7D76"/>
    <w:rsid w:val="001E1726"/>
    <w:rsid w:val="001E1BDD"/>
    <w:rsid w:val="001E2169"/>
    <w:rsid w:val="001E3E02"/>
    <w:rsid w:val="001E3FF2"/>
    <w:rsid w:val="001E453E"/>
    <w:rsid w:val="001E53FE"/>
    <w:rsid w:val="001E5B87"/>
    <w:rsid w:val="001E5D35"/>
    <w:rsid w:val="001E65D2"/>
    <w:rsid w:val="001E67E5"/>
    <w:rsid w:val="001E6A17"/>
    <w:rsid w:val="001E6BB2"/>
    <w:rsid w:val="001E6D77"/>
    <w:rsid w:val="001E6ED2"/>
    <w:rsid w:val="001E6EF9"/>
    <w:rsid w:val="001E79D4"/>
    <w:rsid w:val="001E7A31"/>
    <w:rsid w:val="001E7F38"/>
    <w:rsid w:val="001F048A"/>
    <w:rsid w:val="001F0B80"/>
    <w:rsid w:val="001F20D7"/>
    <w:rsid w:val="001F2167"/>
    <w:rsid w:val="001F290B"/>
    <w:rsid w:val="001F358A"/>
    <w:rsid w:val="001F4F13"/>
    <w:rsid w:val="001F55C8"/>
    <w:rsid w:val="001F6456"/>
    <w:rsid w:val="001F64AF"/>
    <w:rsid w:val="001F72F3"/>
    <w:rsid w:val="001F7495"/>
    <w:rsid w:val="001F74FB"/>
    <w:rsid w:val="001F7551"/>
    <w:rsid w:val="001F7A65"/>
    <w:rsid w:val="001F7B13"/>
    <w:rsid w:val="00200246"/>
    <w:rsid w:val="00200420"/>
    <w:rsid w:val="0020057B"/>
    <w:rsid w:val="00200BAD"/>
    <w:rsid w:val="002016AF"/>
    <w:rsid w:val="00203254"/>
    <w:rsid w:val="002033C9"/>
    <w:rsid w:val="002036F6"/>
    <w:rsid w:val="00203CBE"/>
    <w:rsid w:val="00204993"/>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3891"/>
    <w:rsid w:val="00214AF1"/>
    <w:rsid w:val="0021622D"/>
    <w:rsid w:val="0022033C"/>
    <w:rsid w:val="002208AE"/>
    <w:rsid w:val="00220E0C"/>
    <w:rsid w:val="00221349"/>
    <w:rsid w:val="0022151B"/>
    <w:rsid w:val="00221976"/>
    <w:rsid w:val="00221B75"/>
    <w:rsid w:val="00222294"/>
    <w:rsid w:val="00222E3F"/>
    <w:rsid w:val="0022476F"/>
    <w:rsid w:val="0022538D"/>
    <w:rsid w:val="00225B75"/>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564C"/>
    <w:rsid w:val="002467EF"/>
    <w:rsid w:val="002468E8"/>
    <w:rsid w:val="00246944"/>
    <w:rsid w:val="00247106"/>
    <w:rsid w:val="002477F2"/>
    <w:rsid w:val="00247D96"/>
    <w:rsid w:val="00247FA4"/>
    <w:rsid w:val="002500C3"/>
    <w:rsid w:val="00250D1E"/>
    <w:rsid w:val="00252375"/>
    <w:rsid w:val="00252EE2"/>
    <w:rsid w:val="002535F9"/>
    <w:rsid w:val="00253A5B"/>
    <w:rsid w:val="00254409"/>
    <w:rsid w:val="00254CA0"/>
    <w:rsid w:val="00255391"/>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4BDA"/>
    <w:rsid w:val="002650AF"/>
    <w:rsid w:val="00265AB1"/>
    <w:rsid w:val="00265AFC"/>
    <w:rsid w:val="00265CBE"/>
    <w:rsid w:val="00265D59"/>
    <w:rsid w:val="00265DE3"/>
    <w:rsid w:val="00265E6D"/>
    <w:rsid w:val="00266E54"/>
    <w:rsid w:val="00266EAD"/>
    <w:rsid w:val="00267757"/>
    <w:rsid w:val="00270248"/>
    <w:rsid w:val="002706A5"/>
    <w:rsid w:val="002710DB"/>
    <w:rsid w:val="00271617"/>
    <w:rsid w:val="00271F56"/>
    <w:rsid w:val="00272185"/>
    <w:rsid w:val="00272EE2"/>
    <w:rsid w:val="00273AD7"/>
    <w:rsid w:val="00273ECB"/>
    <w:rsid w:val="002740E9"/>
    <w:rsid w:val="00274325"/>
    <w:rsid w:val="00274AFE"/>
    <w:rsid w:val="00274F32"/>
    <w:rsid w:val="002754DF"/>
    <w:rsid w:val="002759DB"/>
    <w:rsid w:val="00275D3A"/>
    <w:rsid w:val="00276F5A"/>
    <w:rsid w:val="002772F2"/>
    <w:rsid w:val="0028102E"/>
    <w:rsid w:val="00281787"/>
    <w:rsid w:val="00281B1F"/>
    <w:rsid w:val="00281F85"/>
    <w:rsid w:val="0028228E"/>
    <w:rsid w:val="002823DF"/>
    <w:rsid w:val="00282F71"/>
    <w:rsid w:val="00283304"/>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F9C"/>
    <w:rsid w:val="002A1294"/>
    <w:rsid w:val="002A1A93"/>
    <w:rsid w:val="002A1B1F"/>
    <w:rsid w:val="002A23CF"/>
    <w:rsid w:val="002A29D3"/>
    <w:rsid w:val="002A313D"/>
    <w:rsid w:val="002A37AD"/>
    <w:rsid w:val="002A3B21"/>
    <w:rsid w:val="002A433A"/>
    <w:rsid w:val="002A4757"/>
    <w:rsid w:val="002A574A"/>
    <w:rsid w:val="002A6322"/>
    <w:rsid w:val="002A6875"/>
    <w:rsid w:val="002A6E3A"/>
    <w:rsid w:val="002A7063"/>
    <w:rsid w:val="002A74E1"/>
    <w:rsid w:val="002A7EA8"/>
    <w:rsid w:val="002B0AF1"/>
    <w:rsid w:val="002B0DDA"/>
    <w:rsid w:val="002B106F"/>
    <w:rsid w:val="002B1236"/>
    <w:rsid w:val="002B1E44"/>
    <w:rsid w:val="002B2AA2"/>
    <w:rsid w:val="002B34B3"/>
    <w:rsid w:val="002B4602"/>
    <w:rsid w:val="002B4E57"/>
    <w:rsid w:val="002B57CE"/>
    <w:rsid w:val="002B5A0D"/>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75C"/>
    <w:rsid w:val="002C3E24"/>
    <w:rsid w:val="002C3EB6"/>
    <w:rsid w:val="002C453A"/>
    <w:rsid w:val="002C455D"/>
    <w:rsid w:val="002C476D"/>
    <w:rsid w:val="002C4923"/>
    <w:rsid w:val="002C4E1C"/>
    <w:rsid w:val="002C541F"/>
    <w:rsid w:val="002C54BA"/>
    <w:rsid w:val="002C582C"/>
    <w:rsid w:val="002C5AD6"/>
    <w:rsid w:val="002C625D"/>
    <w:rsid w:val="002C62BE"/>
    <w:rsid w:val="002C7430"/>
    <w:rsid w:val="002C7CE9"/>
    <w:rsid w:val="002C7DCC"/>
    <w:rsid w:val="002D0691"/>
    <w:rsid w:val="002D09E7"/>
    <w:rsid w:val="002D1686"/>
    <w:rsid w:val="002D198C"/>
    <w:rsid w:val="002D22DD"/>
    <w:rsid w:val="002D2C8C"/>
    <w:rsid w:val="002D332E"/>
    <w:rsid w:val="002D54A3"/>
    <w:rsid w:val="002D5ECC"/>
    <w:rsid w:val="002D5F37"/>
    <w:rsid w:val="002D6428"/>
    <w:rsid w:val="002D7857"/>
    <w:rsid w:val="002D7B46"/>
    <w:rsid w:val="002D7D98"/>
    <w:rsid w:val="002E0EF2"/>
    <w:rsid w:val="002E10B7"/>
    <w:rsid w:val="002E12CF"/>
    <w:rsid w:val="002E25BE"/>
    <w:rsid w:val="002E2792"/>
    <w:rsid w:val="002E354F"/>
    <w:rsid w:val="002E3EDC"/>
    <w:rsid w:val="002E4B04"/>
    <w:rsid w:val="002E5303"/>
    <w:rsid w:val="002E657F"/>
    <w:rsid w:val="002E755D"/>
    <w:rsid w:val="002E75A0"/>
    <w:rsid w:val="002E7C0F"/>
    <w:rsid w:val="002E7C74"/>
    <w:rsid w:val="002F0B1C"/>
    <w:rsid w:val="002F1568"/>
    <w:rsid w:val="002F189C"/>
    <w:rsid w:val="002F1A77"/>
    <w:rsid w:val="002F2750"/>
    <w:rsid w:val="002F2BAD"/>
    <w:rsid w:val="002F2DB6"/>
    <w:rsid w:val="002F2E09"/>
    <w:rsid w:val="002F306B"/>
    <w:rsid w:val="002F30B2"/>
    <w:rsid w:val="002F3308"/>
    <w:rsid w:val="002F3F7A"/>
    <w:rsid w:val="002F401A"/>
    <w:rsid w:val="002F534C"/>
    <w:rsid w:val="002F6925"/>
    <w:rsid w:val="0030058C"/>
    <w:rsid w:val="0030061C"/>
    <w:rsid w:val="00300DC1"/>
    <w:rsid w:val="00301F3E"/>
    <w:rsid w:val="00302283"/>
    <w:rsid w:val="00303528"/>
    <w:rsid w:val="00303AED"/>
    <w:rsid w:val="003040FA"/>
    <w:rsid w:val="003048A7"/>
    <w:rsid w:val="0030544C"/>
    <w:rsid w:val="00305736"/>
    <w:rsid w:val="003063BF"/>
    <w:rsid w:val="00307475"/>
    <w:rsid w:val="003113FF"/>
    <w:rsid w:val="003117DE"/>
    <w:rsid w:val="00311B6B"/>
    <w:rsid w:val="00312C0F"/>
    <w:rsid w:val="00313359"/>
    <w:rsid w:val="0031342C"/>
    <w:rsid w:val="003139EC"/>
    <w:rsid w:val="003141DE"/>
    <w:rsid w:val="003156D6"/>
    <w:rsid w:val="003160FE"/>
    <w:rsid w:val="00316981"/>
    <w:rsid w:val="00317265"/>
    <w:rsid w:val="003205B7"/>
    <w:rsid w:val="003207A2"/>
    <w:rsid w:val="00320833"/>
    <w:rsid w:val="00320E38"/>
    <w:rsid w:val="00320F5D"/>
    <w:rsid w:val="00321581"/>
    <w:rsid w:val="00321A39"/>
    <w:rsid w:val="003222BA"/>
    <w:rsid w:val="003230B6"/>
    <w:rsid w:val="0032397F"/>
    <w:rsid w:val="00323A1D"/>
    <w:rsid w:val="00324299"/>
    <w:rsid w:val="00325875"/>
    <w:rsid w:val="00325C28"/>
    <w:rsid w:val="00325CC2"/>
    <w:rsid w:val="00326056"/>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F5F"/>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DE4"/>
    <w:rsid w:val="003463FA"/>
    <w:rsid w:val="00346524"/>
    <w:rsid w:val="00346EE6"/>
    <w:rsid w:val="00346F06"/>
    <w:rsid w:val="00346FD7"/>
    <w:rsid w:val="003471BF"/>
    <w:rsid w:val="00347C37"/>
    <w:rsid w:val="00347EC5"/>
    <w:rsid w:val="00347F92"/>
    <w:rsid w:val="003506AB"/>
    <w:rsid w:val="00350D05"/>
    <w:rsid w:val="00351183"/>
    <w:rsid w:val="00352C9C"/>
    <w:rsid w:val="0035314C"/>
    <w:rsid w:val="00353589"/>
    <w:rsid w:val="003548D1"/>
    <w:rsid w:val="00354EB5"/>
    <w:rsid w:val="003553E7"/>
    <w:rsid w:val="003554FE"/>
    <w:rsid w:val="003556D0"/>
    <w:rsid w:val="00356207"/>
    <w:rsid w:val="00356453"/>
    <w:rsid w:val="003567C4"/>
    <w:rsid w:val="003604F9"/>
    <w:rsid w:val="0036151A"/>
    <w:rsid w:val="003631EB"/>
    <w:rsid w:val="0036474D"/>
    <w:rsid w:val="00364D92"/>
    <w:rsid w:val="00364FEF"/>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6053"/>
    <w:rsid w:val="003773F8"/>
    <w:rsid w:val="00377563"/>
    <w:rsid w:val="00377FAD"/>
    <w:rsid w:val="00380BCD"/>
    <w:rsid w:val="003819F0"/>
    <w:rsid w:val="003821A0"/>
    <w:rsid w:val="003827E0"/>
    <w:rsid w:val="00382DB2"/>
    <w:rsid w:val="00384EFE"/>
    <w:rsid w:val="00385C0C"/>
    <w:rsid w:val="00385C34"/>
    <w:rsid w:val="00385EBA"/>
    <w:rsid w:val="003875DF"/>
    <w:rsid w:val="0038788A"/>
    <w:rsid w:val="00390ECA"/>
    <w:rsid w:val="00392602"/>
    <w:rsid w:val="0039322C"/>
    <w:rsid w:val="0039348B"/>
    <w:rsid w:val="00394194"/>
    <w:rsid w:val="00395686"/>
    <w:rsid w:val="00395A0E"/>
    <w:rsid w:val="00395AC0"/>
    <w:rsid w:val="00395CD3"/>
    <w:rsid w:val="00396874"/>
    <w:rsid w:val="00397BCC"/>
    <w:rsid w:val="003A0147"/>
    <w:rsid w:val="003A0BAE"/>
    <w:rsid w:val="003A1C6E"/>
    <w:rsid w:val="003A25B1"/>
    <w:rsid w:val="003A29E2"/>
    <w:rsid w:val="003A39FB"/>
    <w:rsid w:val="003A3EAD"/>
    <w:rsid w:val="003A4793"/>
    <w:rsid w:val="003A5305"/>
    <w:rsid w:val="003A66A5"/>
    <w:rsid w:val="003A67B6"/>
    <w:rsid w:val="003A7134"/>
    <w:rsid w:val="003A77B8"/>
    <w:rsid w:val="003A7AC5"/>
    <w:rsid w:val="003A7B4D"/>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C77CE"/>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182"/>
    <w:rsid w:val="003E0369"/>
    <w:rsid w:val="003E06A1"/>
    <w:rsid w:val="003E0CBC"/>
    <w:rsid w:val="003E19AD"/>
    <w:rsid w:val="003E21E6"/>
    <w:rsid w:val="003E2409"/>
    <w:rsid w:val="003E2B89"/>
    <w:rsid w:val="003E2C05"/>
    <w:rsid w:val="003E3631"/>
    <w:rsid w:val="003E36CB"/>
    <w:rsid w:val="003E3B3E"/>
    <w:rsid w:val="003E3D90"/>
    <w:rsid w:val="003E4977"/>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6368"/>
    <w:rsid w:val="003F65F4"/>
    <w:rsid w:val="003F66C5"/>
    <w:rsid w:val="003F671D"/>
    <w:rsid w:val="003F68B2"/>
    <w:rsid w:val="003F6B07"/>
    <w:rsid w:val="003F6EA9"/>
    <w:rsid w:val="003F707C"/>
    <w:rsid w:val="0040025B"/>
    <w:rsid w:val="00400B6B"/>
    <w:rsid w:val="00401370"/>
    <w:rsid w:val="00401691"/>
    <w:rsid w:val="0040196A"/>
    <w:rsid w:val="0040283B"/>
    <w:rsid w:val="0040305B"/>
    <w:rsid w:val="0040335F"/>
    <w:rsid w:val="00403F09"/>
    <w:rsid w:val="00404C86"/>
    <w:rsid w:val="00405409"/>
    <w:rsid w:val="004054B1"/>
    <w:rsid w:val="00405630"/>
    <w:rsid w:val="00406253"/>
    <w:rsid w:val="004069CA"/>
    <w:rsid w:val="00407BB9"/>
    <w:rsid w:val="00407F18"/>
    <w:rsid w:val="00411A89"/>
    <w:rsid w:val="004127AD"/>
    <w:rsid w:val="00412E40"/>
    <w:rsid w:val="004139E7"/>
    <w:rsid w:val="00413AD0"/>
    <w:rsid w:val="0041423D"/>
    <w:rsid w:val="004148DC"/>
    <w:rsid w:val="00414D5F"/>
    <w:rsid w:val="00415427"/>
    <w:rsid w:val="00415564"/>
    <w:rsid w:val="00415926"/>
    <w:rsid w:val="0041667B"/>
    <w:rsid w:val="00416C7D"/>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1798"/>
    <w:rsid w:val="00431839"/>
    <w:rsid w:val="00431E2A"/>
    <w:rsid w:val="00433494"/>
    <w:rsid w:val="004338BC"/>
    <w:rsid w:val="00434B9F"/>
    <w:rsid w:val="00434E4E"/>
    <w:rsid w:val="004355F4"/>
    <w:rsid w:val="0043609C"/>
    <w:rsid w:val="0043726A"/>
    <w:rsid w:val="0043747A"/>
    <w:rsid w:val="00437712"/>
    <w:rsid w:val="004405B2"/>
    <w:rsid w:val="004416D5"/>
    <w:rsid w:val="00443756"/>
    <w:rsid w:val="00443CCB"/>
    <w:rsid w:val="004441E2"/>
    <w:rsid w:val="00444BD2"/>
    <w:rsid w:val="00445C47"/>
    <w:rsid w:val="004463E9"/>
    <w:rsid w:val="00446637"/>
    <w:rsid w:val="0044688E"/>
    <w:rsid w:val="004475F4"/>
    <w:rsid w:val="004507AC"/>
    <w:rsid w:val="00450973"/>
    <w:rsid w:val="00450EBD"/>
    <w:rsid w:val="004512AA"/>
    <w:rsid w:val="00451E00"/>
    <w:rsid w:val="004532E4"/>
    <w:rsid w:val="00453490"/>
    <w:rsid w:val="004547B4"/>
    <w:rsid w:val="004557DB"/>
    <w:rsid w:val="00455F1D"/>
    <w:rsid w:val="00456A7F"/>
    <w:rsid w:val="004571A6"/>
    <w:rsid w:val="00461013"/>
    <w:rsid w:val="00461636"/>
    <w:rsid w:val="00463088"/>
    <w:rsid w:val="00463DC4"/>
    <w:rsid w:val="0046553C"/>
    <w:rsid w:val="00465F18"/>
    <w:rsid w:val="00466101"/>
    <w:rsid w:val="00466123"/>
    <w:rsid w:val="00466BDD"/>
    <w:rsid w:val="00467A3F"/>
    <w:rsid w:val="00470692"/>
    <w:rsid w:val="004711D4"/>
    <w:rsid w:val="00471AD0"/>
    <w:rsid w:val="004720FB"/>
    <w:rsid w:val="0047220D"/>
    <w:rsid w:val="004723B9"/>
    <w:rsid w:val="00472CEA"/>
    <w:rsid w:val="00472E90"/>
    <w:rsid w:val="00473BF5"/>
    <w:rsid w:val="00473D0C"/>
    <w:rsid w:val="00474CA2"/>
    <w:rsid w:val="00474CFE"/>
    <w:rsid w:val="00475219"/>
    <w:rsid w:val="00475283"/>
    <w:rsid w:val="00475BE4"/>
    <w:rsid w:val="0047647F"/>
    <w:rsid w:val="004801DB"/>
    <w:rsid w:val="00480541"/>
    <w:rsid w:val="00480916"/>
    <w:rsid w:val="0048142B"/>
    <w:rsid w:val="00481531"/>
    <w:rsid w:val="00481E41"/>
    <w:rsid w:val="00481FB9"/>
    <w:rsid w:val="00482422"/>
    <w:rsid w:val="00482AB8"/>
    <w:rsid w:val="00482C2F"/>
    <w:rsid w:val="004831CD"/>
    <w:rsid w:val="0048320F"/>
    <w:rsid w:val="00483212"/>
    <w:rsid w:val="00484348"/>
    <w:rsid w:val="0048492F"/>
    <w:rsid w:val="00485083"/>
    <w:rsid w:val="004859B8"/>
    <w:rsid w:val="004863C5"/>
    <w:rsid w:val="00486740"/>
    <w:rsid w:val="00486C6B"/>
    <w:rsid w:val="004876CB"/>
    <w:rsid w:val="004879A4"/>
    <w:rsid w:val="00487AAD"/>
    <w:rsid w:val="0049070A"/>
    <w:rsid w:val="00490F6A"/>
    <w:rsid w:val="00492704"/>
    <w:rsid w:val="0049327F"/>
    <w:rsid w:val="00493D86"/>
    <w:rsid w:val="00494081"/>
    <w:rsid w:val="00494C0A"/>
    <w:rsid w:val="0049518F"/>
    <w:rsid w:val="0049528A"/>
    <w:rsid w:val="00495F27"/>
    <w:rsid w:val="00496815"/>
    <w:rsid w:val="00496F98"/>
    <w:rsid w:val="004A1C9E"/>
    <w:rsid w:val="004A3268"/>
    <w:rsid w:val="004A346C"/>
    <w:rsid w:val="004A36CC"/>
    <w:rsid w:val="004A49D2"/>
    <w:rsid w:val="004A4A95"/>
    <w:rsid w:val="004A5113"/>
    <w:rsid w:val="004A5905"/>
    <w:rsid w:val="004A6816"/>
    <w:rsid w:val="004A6980"/>
    <w:rsid w:val="004A6E10"/>
    <w:rsid w:val="004A7118"/>
    <w:rsid w:val="004A735F"/>
    <w:rsid w:val="004A73F2"/>
    <w:rsid w:val="004B0686"/>
    <w:rsid w:val="004B0787"/>
    <w:rsid w:val="004B0839"/>
    <w:rsid w:val="004B1381"/>
    <w:rsid w:val="004B2024"/>
    <w:rsid w:val="004B2B8A"/>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DFA"/>
    <w:rsid w:val="004C3EA8"/>
    <w:rsid w:val="004C4189"/>
    <w:rsid w:val="004C4C04"/>
    <w:rsid w:val="004C4E36"/>
    <w:rsid w:val="004C4ECC"/>
    <w:rsid w:val="004C5073"/>
    <w:rsid w:val="004C5D5B"/>
    <w:rsid w:val="004C5D76"/>
    <w:rsid w:val="004C61C2"/>
    <w:rsid w:val="004C62A4"/>
    <w:rsid w:val="004C6E3E"/>
    <w:rsid w:val="004C731B"/>
    <w:rsid w:val="004D0070"/>
    <w:rsid w:val="004D020D"/>
    <w:rsid w:val="004D0F38"/>
    <w:rsid w:val="004D1AD5"/>
    <w:rsid w:val="004D1B94"/>
    <w:rsid w:val="004D2F8C"/>
    <w:rsid w:val="004D4E5B"/>
    <w:rsid w:val="004D4F26"/>
    <w:rsid w:val="004D5637"/>
    <w:rsid w:val="004D602D"/>
    <w:rsid w:val="004D609F"/>
    <w:rsid w:val="004D61A1"/>
    <w:rsid w:val="004D793F"/>
    <w:rsid w:val="004D7B88"/>
    <w:rsid w:val="004E04A6"/>
    <w:rsid w:val="004E0DDB"/>
    <w:rsid w:val="004E0E80"/>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E70"/>
    <w:rsid w:val="004F11D2"/>
    <w:rsid w:val="004F34C3"/>
    <w:rsid w:val="004F3595"/>
    <w:rsid w:val="004F38FD"/>
    <w:rsid w:val="004F390D"/>
    <w:rsid w:val="004F3DFB"/>
    <w:rsid w:val="004F4394"/>
    <w:rsid w:val="004F43B7"/>
    <w:rsid w:val="004F4B4E"/>
    <w:rsid w:val="004F4CB8"/>
    <w:rsid w:val="004F5198"/>
    <w:rsid w:val="004F5C28"/>
    <w:rsid w:val="004F6193"/>
    <w:rsid w:val="004F6A14"/>
    <w:rsid w:val="004F7DAB"/>
    <w:rsid w:val="004F7FA9"/>
    <w:rsid w:val="00501114"/>
    <w:rsid w:val="00502939"/>
    <w:rsid w:val="00502B39"/>
    <w:rsid w:val="00502EFC"/>
    <w:rsid w:val="0050425E"/>
    <w:rsid w:val="00504524"/>
    <w:rsid w:val="00504F92"/>
    <w:rsid w:val="00504F99"/>
    <w:rsid w:val="00505FCD"/>
    <w:rsid w:val="00506D30"/>
    <w:rsid w:val="00507068"/>
    <w:rsid w:val="00507308"/>
    <w:rsid w:val="00510403"/>
    <w:rsid w:val="00510A67"/>
    <w:rsid w:val="00511792"/>
    <w:rsid w:val="00511BAB"/>
    <w:rsid w:val="00511C7D"/>
    <w:rsid w:val="00511D42"/>
    <w:rsid w:val="00511E41"/>
    <w:rsid w:val="0051351B"/>
    <w:rsid w:val="00513C83"/>
    <w:rsid w:val="00513EE8"/>
    <w:rsid w:val="0051489F"/>
    <w:rsid w:val="00514D60"/>
    <w:rsid w:val="00514EC1"/>
    <w:rsid w:val="005163B3"/>
    <w:rsid w:val="005164D7"/>
    <w:rsid w:val="0051799E"/>
    <w:rsid w:val="00517D9C"/>
    <w:rsid w:val="00517DA7"/>
    <w:rsid w:val="00520852"/>
    <w:rsid w:val="00522594"/>
    <w:rsid w:val="00522AAF"/>
    <w:rsid w:val="005232E8"/>
    <w:rsid w:val="005232EF"/>
    <w:rsid w:val="005240D6"/>
    <w:rsid w:val="005245D8"/>
    <w:rsid w:val="00526A6C"/>
    <w:rsid w:val="00526EAA"/>
    <w:rsid w:val="00527765"/>
    <w:rsid w:val="00527D09"/>
    <w:rsid w:val="00527D98"/>
    <w:rsid w:val="00527F38"/>
    <w:rsid w:val="0053079F"/>
    <w:rsid w:val="005315BD"/>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3F7A"/>
    <w:rsid w:val="00554194"/>
    <w:rsid w:val="005543C7"/>
    <w:rsid w:val="00554DA5"/>
    <w:rsid w:val="00554E17"/>
    <w:rsid w:val="00554EAB"/>
    <w:rsid w:val="00555A24"/>
    <w:rsid w:val="00556886"/>
    <w:rsid w:val="00557805"/>
    <w:rsid w:val="0056001F"/>
    <w:rsid w:val="00561071"/>
    <w:rsid w:val="0056267A"/>
    <w:rsid w:val="005629AE"/>
    <w:rsid w:val="00562AD2"/>
    <w:rsid w:val="00562C4E"/>
    <w:rsid w:val="00562DB5"/>
    <w:rsid w:val="0056300A"/>
    <w:rsid w:val="005630E5"/>
    <w:rsid w:val="00563FD3"/>
    <w:rsid w:val="00565FF9"/>
    <w:rsid w:val="005660C7"/>
    <w:rsid w:val="005661D2"/>
    <w:rsid w:val="005666AA"/>
    <w:rsid w:val="00566AB9"/>
    <w:rsid w:val="00566AF7"/>
    <w:rsid w:val="00570251"/>
    <w:rsid w:val="00572A00"/>
    <w:rsid w:val="00575405"/>
    <w:rsid w:val="005755D6"/>
    <w:rsid w:val="005760C2"/>
    <w:rsid w:val="005802C5"/>
    <w:rsid w:val="00581A9B"/>
    <w:rsid w:val="005824E9"/>
    <w:rsid w:val="005829B9"/>
    <w:rsid w:val="005838EB"/>
    <w:rsid w:val="00585407"/>
    <w:rsid w:val="00585958"/>
    <w:rsid w:val="00585BA1"/>
    <w:rsid w:val="00585EF4"/>
    <w:rsid w:val="00586508"/>
    <w:rsid w:val="005872FC"/>
    <w:rsid w:val="00590D9B"/>
    <w:rsid w:val="0059172A"/>
    <w:rsid w:val="00591A4B"/>
    <w:rsid w:val="00592353"/>
    <w:rsid w:val="00592B86"/>
    <w:rsid w:val="00593295"/>
    <w:rsid w:val="005939A6"/>
    <w:rsid w:val="00593FA1"/>
    <w:rsid w:val="0059455B"/>
    <w:rsid w:val="005954D7"/>
    <w:rsid w:val="00597EBD"/>
    <w:rsid w:val="005A00E5"/>
    <w:rsid w:val="005A04F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50AF"/>
    <w:rsid w:val="005A67A9"/>
    <w:rsid w:val="005A6980"/>
    <w:rsid w:val="005A6E96"/>
    <w:rsid w:val="005A7055"/>
    <w:rsid w:val="005B04BD"/>
    <w:rsid w:val="005B28AC"/>
    <w:rsid w:val="005B3396"/>
    <w:rsid w:val="005B46B1"/>
    <w:rsid w:val="005B48F0"/>
    <w:rsid w:val="005B4E02"/>
    <w:rsid w:val="005B5B8B"/>
    <w:rsid w:val="005B5FBC"/>
    <w:rsid w:val="005B7089"/>
    <w:rsid w:val="005B7301"/>
    <w:rsid w:val="005C2EB4"/>
    <w:rsid w:val="005C324E"/>
    <w:rsid w:val="005C3747"/>
    <w:rsid w:val="005C3BB1"/>
    <w:rsid w:val="005C3D12"/>
    <w:rsid w:val="005C4474"/>
    <w:rsid w:val="005C4781"/>
    <w:rsid w:val="005C4DBC"/>
    <w:rsid w:val="005C5A45"/>
    <w:rsid w:val="005C6F75"/>
    <w:rsid w:val="005C729A"/>
    <w:rsid w:val="005C7BFF"/>
    <w:rsid w:val="005D0E44"/>
    <w:rsid w:val="005D1BA9"/>
    <w:rsid w:val="005D243D"/>
    <w:rsid w:val="005D25B3"/>
    <w:rsid w:val="005D25DE"/>
    <w:rsid w:val="005D2AB3"/>
    <w:rsid w:val="005D331C"/>
    <w:rsid w:val="005D389D"/>
    <w:rsid w:val="005D3CD9"/>
    <w:rsid w:val="005D48FA"/>
    <w:rsid w:val="005D5A72"/>
    <w:rsid w:val="005D6319"/>
    <w:rsid w:val="005D63F1"/>
    <w:rsid w:val="005D6636"/>
    <w:rsid w:val="005D7ADD"/>
    <w:rsid w:val="005D7AEA"/>
    <w:rsid w:val="005E00E8"/>
    <w:rsid w:val="005E0484"/>
    <w:rsid w:val="005E0646"/>
    <w:rsid w:val="005E142E"/>
    <w:rsid w:val="005E1E11"/>
    <w:rsid w:val="005E33CC"/>
    <w:rsid w:val="005E33CF"/>
    <w:rsid w:val="005E3AA6"/>
    <w:rsid w:val="005E57E2"/>
    <w:rsid w:val="005E6074"/>
    <w:rsid w:val="005E6260"/>
    <w:rsid w:val="005E6D2D"/>
    <w:rsid w:val="005E760A"/>
    <w:rsid w:val="005E7DC1"/>
    <w:rsid w:val="005F0EC8"/>
    <w:rsid w:val="005F0F68"/>
    <w:rsid w:val="005F14FC"/>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2032"/>
    <w:rsid w:val="0061280B"/>
    <w:rsid w:val="006129D9"/>
    <w:rsid w:val="006136AC"/>
    <w:rsid w:val="00613930"/>
    <w:rsid w:val="00613A34"/>
    <w:rsid w:val="0061434B"/>
    <w:rsid w:val="0061440B"/>
    <w:rsid w:val="00614B2D"/>
    <w:rsid w:val="00615058"/>
    <w:rsid w:val="00615E31"/>
    <w:rsid w:val="00616117"/>
    <w:rsid w:val="00617B2E"/>
    <w:rsid w:val="0062049B"/>
    <w:rsid w:val="006208F6"/>
    <w:rsid w:val="00621FC6"/>
    <w:rsid w:val="00622D80"/>
    <w:rsid w:val="006234D2"/>
    <w:rsid w:val="006237C2"/>
    <w:rsid w:val="006239E7"/>
    <w:rsid w:val="00623F0C"/>
    <w:rsid w:val="00624CF3"/>
    <w:rsid w:val="00624D94"/>
    <w:rsid w:val="006253D0"/>
    <w:rsid w:val="00625575"/>
    <w:rsid w:val="00625DB1"/>
    <w:rsid w:val="00626694"/>
    <w:rsid w:val="006269EB"/>
    <w:rsid w:val="00626DEC"/>
    <w:rsid w:val="00627EF1"/>
    <w:rsid w:val="00630230"/>
    <w:rsid w:val="0063154B"/>
    <w:rsid w:val="0063207C"/>
    <w:rsid w:val="00632166"/>
    <w:rsid w:val="006331B9"/>
    <w:rsid w:val="0063369A"/>
    <w:rsid w:val="0063593E"/>
    <w:rsid w:val="00635943"/>
    <w:rsid w:val="00635D74"/>
    <w:rsid w:val="00636A2C"/>
    <w:rsid w:val="00636AFB"/>
    <w:rsid w:val="006379B2"/>
    <w:rsid w:val="00637CD7"/>
    <w:rsid w:val="0064062F"/>
    <w:rsid w:val="0064280F"/>
    <w:rsid w:val="00643A51"/>
    <w:rsid w:val="00643B60"/>
    <w:rsid w:val="00644487"/>
    <w:rsid w:val="006448D7"/>
    <w:rsid w:val="00644DE1"/>
    <w:rsid w:val="00645238"/>
    <w:rsid w:val="0064523E"/>
    <w:rsid w:val="00645373"/>
    <w:rsid w:val="0064540D"/>
    <w:rsid w:val="00646432"/>
    <w:rsid w:val="006466BA"/>
    <w:rsid w:val="00646D76"/>
    <w:rsid w:val="00650589"/>
    <w:rsid w:val="006509F7"/>
    <w:rsid w:val="00650C7C"/>
    <w:rsid w:val="00651096"/>
    <w:rsid w:val="00652647"/>
    <w:rsid w:val="00652A96"/>
    <w:rsid w:val="00653FC7"/>
    <w:rsid w:val="006547E5"/>
    <w:rsid w:val="00654D5B"/>
    <w:rsid w:val="00655386"/>
    <w:rsid w:val="006553D0"/>
    <w:rsid w:val="006567BC"/>
    <w:rsid w:val="00656C46"/>
    <w:rsid w:val="00657187"/>
    <w:rsid w:val="0066280D"/>
    <w:rsid w:val="006637C9"/>
    <w:rsid w:val="00663E69"/>
    <w:rsid w:val="00664330"/>
    <w:rsid w:val="006646E2"/>
    <w:rsid w:val="006657AE"/>
    <w:rsid w:val="00670033"/>
    <w:rsid w:val="006706A3"/>
    <w:rsid w:val="00671183"/>
    <w:rsid w:val="006716E8"/>
    <w:rsid w:val="0067180F"/>
    <w:rsid w:val="00672EB9"/>
    <w:rsid w:val="006731A6"/>
    <w:rsid w:val="0067325B"/>
    <w:rsid w:val="00673368"/>
    <w:rsid w:val="00673620"/>
    <w:rsid w:val="006742C8"/>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34BB"/>
    <w:rsid w:val="0069387C"/>
    <w:rsid w:val="00693F90"/>
    <w:rsid w:val="00694190"/>
    <w:rsid w:val="00694A4D"/>
    <w:rsid w:val="00694B0F"/>
    <w:rsid w:val="006954D1"/>
    <w:rsid w:val="006957A9"/>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2683"/>
    <w:rsid w:val="006B28C4"/>
    <w:rsid w:val="006B3A69"/>
    <w:rsid w:val="006B3D0F"/>
    <w:rsid w:val="006B3D8A"/>
    <w:rsid w:val="006B49CF"/>
    <w:rsid w:val="006B4E53"/>
    <w:rsid w:val="006B56D0"/>
    <w:rsid w:val="006B5BEF"/>
    <w:rsid w:val="006B5BFC"/>
    <w:rsid w:val="006B5E54"/>
    <w:rsid w:val="006B6C18"/>
    <w:rsid w:val="006C0049"/>
    <w:rsid w:val="006C151C"/>
    <w:rsid w:val="006C180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69F"/>
    <w:rsid w:val="006D6095"/>
    <w:rsid w:val="006D66E2"/>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6188"/>
    <w:rsid w:val="006E78E7"/>
    <w:rsid w:val="006E78F9"/>
    <w:rsid w:val="006F0A2C"/>
    <w:rsid w:val="006F1241"/>
    <w:rsid w:val="006F1581"/>
    <w:rsid w:val="006F1DFD"/>
    <w:rsid w:val="006F2925"/>
    <w:rsid w:val="006F36C0"/>
    <w:rsid w:val="006F3E23"/>
    <w:rsid w:val="006F4B61"/>
    <w:rsid w:val="006F514C"/>
    <w:rsid w:val="006F53C3"/>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78D1"/>
    <w:rsid w:val="007078F9"/>
    <w:rsid w:val="00707BA0"/>
    <w:rsid w:val="00707BE1"/>
    <w:rsid w:val="007107AE"/>
    <w:rsid w:val="00710D34"/>
    <w:rsid w:val="00710DC5"/>
    <w:rsid w:val="007113B8"/>
    <w:rsid w:val="007113FD"/>
    <w:rsid w:val="007127B0"/>
    <w:rsid w:val="00712B89"/>
    <w:rsid w:val="00713943"/>
    <w:rsid w:val="00713B8B"/>
    <w:rsid w:val="007146EA"/>
    <w:rsid w:val="00714AA3"/>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27B52"/>
    <w:rsid w:val="00727DDC"/>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0CBC"/>
    <w:rsid w:val="007515A7"/>
    <w:rsid w:val="00751FD3"/>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BD7"/>
    <w:rsid w:val="0077721A"/>
    <w:rsid w:val="00777331"/>
    <w:rsid w:val="00777841"/>
    <w:rsid w:val="00777B7A"/>
    <w:rsid w:val="0078066B"/>
    <w:rsid w:val="007806CE"/>
    <w:rsid w:val="00780750"/>
    <w:rsid w:val="00780ACD"/>
    <w:rsid w:val="00780C49"/>
    <w:rsid w:val="007814D3"/>
    <w:rsid w:val="007827C7"/>
    <w:rsid w:val="00782E97"/>
    <w:rsid w:val="00783141"/>
    <w:rsid w:val="00783192"/>
    <w:rsid w:val="00783D3C"/>
    <w:rsid w:val="00783F2D"/>
    <w:rsid w:val="00784A2E"/>
    <w:rsid w:val="00785DE1"/>
    <w:rsid w:val="00785FD4"/>
    <w:rsid w:val="00786195"/>
    <w:rsid w:val="00786DA5"/>
    <w:rsid w:val="007902B7"/>
    <w:rsid w:val="00790B8C"/>
    <w:rsid w:val="00791143"/>
    <w:rsid w:val="00791251"/>
    <w:rsid w:val="00791E9B"/>
    <w:rsid w:val="00791F8B"/>
    <w:rsid w:val="00793084"/>
    <w:rsid w:val="00794090"/>
    <w:rsid w:val="007945D4"/>
    <w:rsid w:val="00794F1E"/>
    <w:rsid w:val="00795320"/>
    <w:rsid w:val="00795598"/>
    <w:rsid w:val="0079595D"/>
    <w:rsid w:val="00795998"/>
    <w:rsid w:val="00796104"/>
    <w:rsid w:val="00797336"/>
    <w:rsid w:val="007A0199"/>
    <w:rsid w:val="007A1462"/>
    <w:rsid w:val="007A17B5"/>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8AF"/>
    <w:rsid w:val="007C53F9"/>
    <w:rsid w:val="007C6012"/>
    <w:rsid w:val="007C6041"/>
    <w:rsid w:val="007C6369"/>
    <w:rsid w:val="007C6697"/>
    <w:rsid w:val="007C6BDA"/>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5C5B"/>
    <w:rsid w:val="007E650B"/>
    <w:rsid w:val="007E6669"/>
    <w:rsid w:val="007E7517"/>
    <w:rsid w:val="007E77A4"/>
    <w:rsid w:val="007E7A6C"/>
    <w:rsid w:val="007F0C7E"/>
    <w:rsid w:val="007F1C1E"/>
    <w:rsid w:val="007F1DB8"/>
    <w:rsid w:val="007F269F"/>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34E8"/>
    <w:rsid w:val="00804207"/>
    <w:rsid w:val="008044A0"/>
    <w:rsid w:val="0080478F"/>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B6D"/>
    <w:rsid w:val="00814E23"/>
    <w:rsid w:val="00815470"/>
    <w:rsid w:val="00815E0D"/>
    <w:rsid w:val="008161F2"/>
    <w:rsid w:val="00817A80"/>
    <w:rsid w:val="00820FCB"/>
    <w:rsid w:val="008212BE"/>
    <w:rsid w:val="00821A11"/>
    <w:rsid w:val="00821A53"/>
    <w:rsid w:val="008224E4"/>
    <w:rsid w:val="00822802"/>
    <w:rsid w:val="00822FE6"/>
    <w:rsid w:val="00824213"/>
    <w:rsid w:val="0082461F"/>
    <w:rsid w:val="0082533A"/>
    <w:rsid w:val="00825E75"/>
    <w:rsid w:val="00825F55"/>
    <w:rsid w:val="0082631B"/>
    <w:rsid w:val="008263FD"/>
    <w:rsid w:val="00826A2B"/>
    <w:rsid w:val="00827B4E"/>
    <w:rsid w:val="00827C8C"/>
    <w:rsid w:val="00830FE5"/>
    <w:rsid w:val="00831D08"/>
    <w:rsid w:val="008323EF"/>
    <w:rsid w:val="00832408"/>
    <w:rsid w:val="008325B9"/>
    <w:rsid w:val="008330D7"/>
    <w:rsid w:val="008334FF"/>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94A"/>
    <w:rsid w:val="008579B3"/>
    <w:rsid w:val="00857C28"/>
    <w:rsid w:val="00862F22"/>
    <w:rsid w:val="00863FDF"/>
    <w:rsid w:val="008643E3"/>
    <w:rsid w:val="00864A13"/>
    <w:rsid w:val="00866330"/>
    <w:rsid w:val="00866ACC"/>
    <w:rsid w:val="00866EA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352"/>
    <w:rsid w:val="008859DE"/>
    <w:rsid w:val="00885D9F"/>
    <w:rsid w:val="00886BBB"/>
    <w:rsid w:val="008873BC"/>
    <w:rsid w:val="0089006B"/>
    <w:rsid w:val="00890624"/>
    <w:rsid w:val="00890830"/>
    <w:rsid w:val="00890CF8"/>
    <w:rsid w:val="00890E02"/>
    <w:rsid w:val="00891837"/>
    <w:rsid w:val="0089185E"/>
    <w:rsid w:val="00891CF2"/>
    <w:rsid w:val="00892313"/>
    <w:rsid w:val="00893834"/>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B72"/>
    <w:rsid w:val="008A2047"/>
    <w:rsid w:val="008A3001"/>
    <w:rsid w:val="008A3109"/>
    <w:rsid w:val="008A37E7"/>
    <w:rsid w:val="008A4CB9"/>
    <w:rsid w:val="008A4D6D"/>
    <w:rsid w:val="008A52FC"/>
    <w:rsid w:val="008A5431"/>
    <w:rsid w:val="008A5963"/>
    <w:rsid w:val="008A5B52"/>
    <w:rsid w:val="008A7A41"/>
    <w:rsid w:val="008B02D6"/>
    <w:rsid w:val="008B13B8"/>
    <w:rsid w:val="008B222B"/>
    <w:rsid w:val="008B229C"/>
    <w:rsid w:val="008B23FD"/>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4856"/>
    <w:rsid w:val="008C51D8"/>
    <w:rsid w:val="008C5E6A"/>
    <w:rsid w:val="008C611A"/>
    <w:rsid w:val="008C6131"/>
    <w:rsid w:val="008C6C26"/>
    <w:rsid w:val="008D04FD"/>
    <w:rsid w:val="008D101E"/>
    <w:rsid w:val="008D17FF"/>
    <w:rsid w:val="008D2160"/>
    <w:rsid w:val="008D39B7"/>
    <w:rsid w:val="008D3BA1"/>
    <w:rsid w:val="008D45CC"/>
    <w:rsid w:val="008D4901"/>
    <w:rsid w:val="008D4E62"/>
    <w:rsid w:val="008D4E9C"/>
    <w:rsid w:val="008D532B"/>
    <w:rsid w:val="008D5E4E"/>
    <w:rsid w:val="008D64E1"/>
    <w:rsid w:val="008D7B28"/>
    <w:rsid w:val="008E0331"/>
    <w:rsid w:val="008E03FE"/>
    <w:rsid w:val="008E0784"/>
    <w:rsid w:val="008E0C42"/>
    <w:rsid w:val="008E1B29"/>
    <w:rsid w:val="008E2F91"/>
    <w:rsid w:val="008E38B0"/>
    <w:rsid w:val="008E3A02"/>
    <w:rsid w:val="008E4DA8"/>
    <w:rsid w:val="008E6D5B"/>
    <w:rsid w:val="008E7723"/>
    <w:rsid w:val="008E7B09"/>
    <w:rsid w:val="008F0137"/>
    <w:rsid w:val="008F0E78"/>
    <w:rsid w:val="008F1094"/>
    <w:rsid w:val="008F12A6"/>
    <w:rsid w:val="008F151C"/>
    <w:rsid w:val="008F1DAF"/>
    <w:rsid w:val="008F25DE"/>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4000"/>
    <w:rsid w:val="00904282"/>
    <w:rsid w:val="009049B1"/>
    <w:rsid w:val="00905A05"/>
    <w:rsid w:val="0090669F"/>
    <w:rsid w:val="00906DE7"/>
    <w:rsid w:val="009073EE"/>
    <w:rsid w:val="0090778D"/>
    <w:rsid w:val="00911678"/>
    <w:rsid w:val="00913039"/>
    <w:rsid w:val="009132BC"/>
    <w:rsid w:val="00913486"/>
    <w:rsid w:val="00914E44"/>
    <w:rsid w:val="00914EFA"/>
    <w:rsid w:val="00914FF2"/>
    <w:rsid w:val="00915273"/>
    <w:rsid w:val="00915D31"/>
    <w:rsid w:val="00915D5C"/>
    <w:rsid w:val="00915F83"/>
    <w:rsid w:val="009172CB"/>
    <w:rsid w:val="00920C25"/>
    <w:rsid w:val="00923724"/>
    <w:rsid w:val="009238BF"/>
    <w:rsid w:val="0092447F"/>
    <w:rsid w:val="00924CBB"/>
    <w:rsid w:val="00926067"/>
    <w:rsid w:val="0093083A"/>
    <w:rsid w:val="00930D41"/>
    <w:rsid w:val="00930F36"/>
    <w:rsid w:val="0093101B"/>
    <w:rsid w:val="00931B8C"/>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3515"/>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231"/>
    <w:rsid w:val="009635A9"/>
    <w:rsid w:val="00963961"/>
    <w:rsid w:val="009649E2"/>
    <w:rsid w:val="00964E25"/>
    <w:rsid w:val="00965902"/>
    <w:rsid w:val="009667C4"/>
    <w:rsid w:val="00966ECF"/>
    <w:rsid w:val="00966F87"/>
    <w:rsid w:val="0096782B"/>
    <w:rsid w:val="00967C4F"/>
    <w:rsid w:val="00967CAA"/>
    <w:rsid w:val="00967CCC"/>
    <w:rsid w:val="00967DA4"/>
    <w:rsid w:val="00967FDC"/>
    <w:rsid w:val="00970BD0"/>
    <w:rsid w:val="00970F2A"/>
    <w:rsid w:val="009716A9"/>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1A9B"/>
    <w:rsid w:val="00984426"/>
    <w:rsid w:val="009847F4"/>
    <w:rsid w:val="00985652"/>
    <w:rsid w:val="00986807"/>
    <w:rsid w:val="00986DB0"/>
    <w:rsid w:val="00987572"/>
    <w:rsid w:val="0098763F"/>
    <w:rsid w:val="00990107"/>
    <w:rsid w:val="00990184"/>
    <w:rsid w:val="00991625"/>
    <w:rsid w:val="00991DA4"/>
    <w:rsid w:val="0099213A"/>
    <w:rsid w:val="00992D9A"/>
    <w:rsid w:val="009942A5"/>
    <w:rsid w:val="0099564B"/>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1DA"/>
    <w:rsid w:val="009B4E5A"/>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D9E"/>
    <w:rsid w:val="009E3F70"/>
    <w:rsid w:val="009E428A"/>
    <w:rsid w:val="009E4742"/>
    <w:rsid w:val="009E4C4B"/>
    <w:rsid w:val="009E53FA"/>
    <w:rsid w:val="009E79B4"/>
    <w:rsid w:val="009E7E61"/>
    <w:rsid w:val="009F0B64"/>
    <w:rsid w:val="009F10A6"/>
    <w:rsid w:val="009F1499"/>
    <w:rsid w:val="009F1AE9"/>
    <w:rsid w:val="009F3608"/>
    <w:rsid w:val="009F36F4"/>
    <w:rsid w:val="009F375E"/>
    <w:rsid w:val="009F38EA"/>
    <w:rsid w:val="009F43ED"/>
    <w:rsid w:val="009F5219"/>
    <w:rsid w:val="009F5D72"/>
    <w:rsid w:val="009F5F3B"/>
    <w:rsid w:val="009F6491"/>
    <w:rsid w:val="00A00B66"/>
    <w:rsid w:val="00A00BD6"/>
    <w:rsid w:val="00A01401"/>
    <w:rsid w:val="00A018A2"/>
    <w:rsid w:val="00A01C5C"/>
    <w:rsid w:val="00A026F5"/>
    <w:rsid w:val="00A02A07"/>
    <w:rsid w:val="00A02B37"/>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25AF"/>
    <w:rsid w:val="00A12BD6"/>
    <w:rsid w:val="00A132F8"/>
    <w:rsid w:val="00A138D9"/>
    <w:rsid w:val="00A14EB9"/>
    <w:rsid w:val="00A14EEA"/>
    <w:rsid w:val="00A15615"/>
    <w:rsid w:val="00A15880"/>
    <w:rsid w:val="00A16402"/>
    <w:rsid w:val="00A169CE"/>
    <w:rsid w:val="00A16D8C"/>
    <w:rsid w:val="00A17622"/>
    <w:rsid w:val="00A1790E"/>
    <w:rsid w:val="00A17A3C"/>
    <w:rsid w:val="00A203FF"/>
    <w:rsid w:val="00A20AB5"/>
    <w:rsid w:val="00A21C56"/>
    <w:rsid w:val="00A2215F"/>
    <w:rsid w:val="00A2226B"/>
    <w:rsid w:val="00A223BF"/>
    <w:rsid w:val="00A2296A"/>
    <w:rsid w:val="00A22F08"/>
    <w:rsid w:val="00A2309C"/>
    <w:rsid w:val="00A230C5"/>
    <w:rsid w:val="00A23373"/>
    <w:rsid w:val="00A23BE7"/>
    <w:rsid w:val="00A24869"/>
    <w:rsid w:val="00A248C1"/>
    <w:rsid w:val="00A24D5B"/>
    <w:rsid w:val="00A25490"/>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004"/>
    <w:rsid w:val="00A35CE5"/>
    <w:rsid w:val="00A3615F"/>
    <w:rsid w:val="00A37E3F"/>
    <w:rsid w:val="00A41987"/>
    <w:rsid w:val="00A41E74"/>
    <w:rsid w:val="00A4295B"/>
    <w:rsid w:val="00A43451"/>
    <w:rsid w:val="00A43D77"/>
    <w:rsid w:val="00A459FE"/>
    <w:rsid w:val="00A45E65"/>
    <w:rsid w:val="00A46ED7"/>
    <w:rsid w:val="00A47E4E"/>
    <w:rsid w:val="00A500BC"/>
    <w:rsid w:val="00A50109"/>
    <w:rsid w:val="00A50267"/>
    <w:rsid w:val="00A516BD"/>
    <w:rsid w:val="00A520D2"/>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2E32"/>
    <w:rsid w:val="00A6347F"/>
    <w:rsid w:val="00A63AF9"/>
    <w:rsid w:val="00A63EDC"/>
    <w:rsid w:val="00A64B02"/>
    <w:rsid w:val="00A64EB7"/>
    <w:rsid w:val="00A6598E"/>
    <w:rsid w:val="00A65A50"/>
    <w:rsid w:val="00A65FC9"/>
    <w:rsid w:val="00A6650B"/>
    <w:rsid w:val="00A66E94"/>
    <w:rsid w:val="00A67203"/>
    <w:rsid w:val="00A678DB"/>
    <w:rsid w:val="00A67C95"/>
    <w:rsid w:val="00A70086"/>
    <w:rsid w:val="00A7017C"/>
    <w:rsid w:val="00A705D7"/>
    <w:rsid w:val="00A706AC"/>
    <w:rsid w:val="00A71BFB"/>
    <w:rsid w:val="00A72325"/>
    <w:rsid w:val="00A72D60"/>
    <w:rsid w:val="00A738D5"/>
    <w:rsid w:val="00A740F3"/>
    <w:rsid w:val="00A75584"/>
    <w:rsid w:val="00A7571C"/>
    <w:rsid w:val="00A76679"/>
    <w:rsid w:val="00A77AA0"/>
    <w:rsid w:val="00A804EF"/>
    <w:rsid w:val="00A8058B"/>
    <w:rsid w:val="00A813BB"/>
    <w:rsid w:val="00A817D8"/>
    <w:rsid w:val="00A81BDD"/>
    <w:rsid w:val="00A81FD1"/>
    <w:rsid w:val="00A83513"/>
    <w:rsid w:val="00A83639"/>
    <w:rsid w:val="00A83A3A"/>
    <w:rsid w:val="00A83CED"/>
    <w:rsid w:val="00A83D9C"/>
    <w:rsid w:val="00A83EEC"/>
    <w:rsid w:val="00A84162"/>
    <w:rsid w:val="00A8532B"/>
    <w:rsid w:val="00A860E1"/>
    <w:rsid w:val="00A8673A"/>
    <w:rsid w:val="00A86CB6"/>
    <w:rsid w:val="00A87545"/>
    <w:rsid w:val="00A877B7"/>
    <w:rsid w:val="00A90112"/>
    <w:rsid w:val="00A91030"/>
    <w:rsid w:val="00A9206D"/>
    <w:rsid w:val="00A9255A"/>
    <w:rsid w:val="00A92D2F"/>
    <w:rsid w:val="00A941B2"/>
    <w:rsid w:val="00A946BD"/>
    <w:rsid w:val="00A95AD4"/>
    <w:rsid w:val="00A969BA"/>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A34"/>
    <w:rsid w:val="00AA5FD7"/>
    <w:rsid w:val="00AA61D1"/>
    <w:rsid w:val="00AA671A"/>
    <w:rsid w:val="00AA753F"/>
    <w:rsid w:val="00AB0336"/>
    <w:rsid w:val="00AB0C62"/>
    <w:rsid w:val="00AB1B12"/>
    <w:rsid w:val="00AB1F5C"/>
    <w:rsid w:val="00AB3DDA"/>
    <w:rsid w:val="00AB40E3"/>
    <w:rsid w:val="00AB4A24"/>
    <w:rsid w:val="00AB4E58"/>
    <w:rsid w:val="00AB625E"/>
    <w:rsid w:val="00AB6A40"/>
    <w:rsid w:val="00AB6DB7"/>
    <w:rsid w:val="00AB721B"/>
    <w:rsid w:val="00AB761C"/>
    <w:rsid w:val="00AB7767"/>
    <w:rsid w:val="00AC03C9"/>
    <w:rsid w:val="00AC185A"/>
    <w:rsid w:val="00AC2346"/>
    <w:rsid w:val="00AC2A4C"/>
    <w:rsid w:val="00AC4631"/>
    <w:rsid w:val="00AC4B0C"/>
    <w:rsid w:val="00AC4B9B"/>
    <w:rsid w:val="00AC5F18"/>
    <w:rsid w:val="00AC6168"/>
    <w:rsid w:val="00AC769B"/>
    <w:rsid w:val="00AD0CC5"/>
    <w:rsid w:val="00AD18AF"/>
    <w:rsid w:val="00AD2D10"/>
    <w:rsid w:val="00AD2D2B"/>
    <w:rsid w:val="00AD2DA6"/>
    <w:rsid w:val="00AD306B"/>
    <w:rsid w:val="00AD4C28"/>
    <w:rsid w:val="00AD515E"/>
    <w:rsid w:val="00AD5320"/>
    <w:rsid w:val="00AD56CC"/>
    <w:rsid w:val="00AD6157"/>
    <w:rsid w:val="00AD61FC"/>
    <w:rsid w:val="00AD6500"/>
    <w:rsid w:val="00AD66B4"/>
    <w:rsid w:val="00AD6F18"/>
    <w:rsid w:val="00AD72B0"/>
    <w:rsid w:val="00AD7929"/>
    <w:rsid w:val="00AD7F54"/>
    <w:rsid w:val="00AE03C5"/>
    <w:rsid w:val="00AE0843"/>
    <w:rsid w:val="00AE0D0D"/>
    <w:rsid w:val="00AE0DC7"/>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171C"/>
    <w:rsid w:val="00AF1F71"/>
    <w:rsid w:val="00AF1FB8"/>
    <w:rsid w:val="00AF28A4"/>
    <w:rsid w:val="00AF31D3"/>
    <w:rsid w:val="00AF4883"/>
    <w:rsid w:val="00AF5453"/>
    <w:rsid w:val="00AF5496"/>
    <w:rsid w:val="00AF597B"/>
    <w:rsid w:val="00AF647C"/>
    <w:rsid w:val="00AF7C40"/>
    <w:rsid w:val="00B00837"/>
    <w:rsid w:val="00B009A8"/>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7FE"/>
    <w:rsid w:val="00B24DB4"/>
    <w:rsid w:val="00B25927"/>
    <w:rsid w:val="00B25A3D"/>
    <w:rsid w:val="00B25D1B"/>
    <w:rsid w:val="00B27EF5"/>
    <w:rsid w:val="00B3060D"/>
    <w:rsid w:val="00B326FA"/>
    <w:rsid w:val="00B33130"/>
    <w:rsid w:val="00B33714"/>
    <w:rsid w:val="00B33B4D"/>
    <w:rsid w:val="00B33D42"/>
    <w:rsid w:val="00B34DE8"/>
    <w:rsid w:val="00B351AD"/>
    <w:rsid w:val="00B35504"/>
    <w:rsid w:val="00B36308"/>
    <w:rsid w:val="00B3651D"/>
    <w:rsid w:val="00B419F1"/>
    <w:rsid w:val="00B41E4D"/>
    <w:rsid w:val="00B41F05"/>
    <w:rsid w:val="00B42242"/>
    <w:rsid w:val="00B42AA5"/>
    <w:rsid w:val="00B42F25"/>
    <w:rsid w:val="00B45253"/>
    <w:rsid w:val="00B452E4"/>
    <w:rsid w:val="00B4718D"/>
    <w:rsid w:val="00B503AF"/>
    <w:rsid w:val="00B50EF1"/>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0C35"/>
    <w:rsid w:val="00B61148"/>
    <w:rsid w:val="00B61242"/>
    <w:rsid w:val="00B6196E"/>
    <w:rsid w:val="00B61CD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76AB9"/>
    <w:rsid w:val="00B773E9"/>
    <w:rsid w:val="00B80695"/>
    <w:rsid w:val="00B81899"/>
    <w:rsid w:val="00B82074"/>
    <w:rsid w:val="00B8295E"/>
    <w:rsid w:val="00B84008"/>
    <w:rsid w:val="00B843E8"/>
    <w:rsid w:val="00B852A7"/>
    <w:rsid w:val="00B85494"/>
    <w:rsid w:val="00B85B2B"/>
    <w:rsid w:val="00B85F81"/>
    <w:rsid w:val="00B85FA2"/>
    <w:rsid w:val="00B872B7"/>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65A"/>
    <w:rsid w:val="00BA4C2B"/>
    <w:rsid w:val="00BA4D3C"/>
    <w:rsid w:val="00BA4EB7"/>
    <w:rsid w:val="00BA69D5"/>
    <w:rsid w:val="00BA709D"/>
    <w:rsid w:val="00BA7726"/>
    <w:rsid w:val="00BA77B4"/>
    <w:rsid w:val="00BB0D88"/>
    <w:rsid w:val="00BB12AF"/>
    <w:rsid w:val="00BB17B7"/>
    <w:rsid w:val="00BB19FE"/>
    <w:rsid w:val="00BB1A4F"/>
    <w:rsid w:val="00BB21B3"/>
    <w:rsid w:val="00BB2D69"/>
    <w:rsid w:val="00BB3125"/>
    <w:rsid w:val="00BB38AF"/>
    <w:rsid w:val="00BB3BA9"/>
    <w:rsid w:val="00BB4139"/>
    <w:rsid w:val="00BB5E23"/>
    <w:rsid w:val="00BB7250"/>
    <w:rsid w:val="00BB79F2"/>
    <w:rsid w:val="00BC1C06"/>
    <w:rsid w:val="00BC3209"/>
    <w:rsid w:val="00BC33DF"/>
    <w:rsid w:val="00BC3589"/>
    <w:rsid w:val="00BC3D6B"/>
    <w:rsid w:val="00BC4606"/>
    <w:rsid w:val="00BC587C"/>
    <w:rsid w:val="00BC60A0"/>
    <w:rsid w:val="00BC623A"/>
    <w:rsid w:val="00BC6D96"/>
    <w:rsid w:val="00BC72EC"/>
    <w:rsid w:val="00BC7C53"/>
    <w:rsid w:val="00BD06D3"/>
    <w:rsid w:val="00BD1442"/>
    <w:rsid w:val="00BD15D8"/>
    <w:rsid w:val="00BD162C"/>
    <w:rsid w:val="00BD1E5A"/>
    <w:rsid w:val="00BD2055"/>
    <w:rsid w:val="00BD214E"/>
    <w:rsid w:val="00BD25CB"/>
    <w:rsid w:val="00BD3874"/>
    <w:rsid w:val="00BD4017"/>
    <w:rsid w:val="00BD5044"/>
    <w:rsid w:val="00BD6AB9"/>
    <w:rsid w:val="00BD6D10"/>
    <w:rsid w:val="00BD7894"/>
    <w:rsid w:val="00BD7ADB"/>
    <w:rsid w:val="00BE081E"/>
    <w:rsid w:val="00BE1CB8"/>
    <w:rsid w:val="00BE2CBC"/>
    <w:rsid w:val="00BE2E54"/>
    <w:rsid w:val="00BE3256"/>
    <w:rsid w:val="00BE386B"/>
    <w:rsid w:val="00BE38C7"/>
    <w:rsid w:val="00BE4372"/>
    <w:rsid w:val="00BE4A5A"/>
    <w:rsid w:val="00BE4BD1"/>
    <w:rsid w:val="00BE503E"/>
    <w:rsid w:val="00BE548E"/>
    <w:rsid w:val="00BE57A3"/>
    <w:rsid w:val="00BE6BA8"/>
    <w:rsid w:val="00BE7245"/>
    <w:rsid w:val="00BF0397"/>
    <w:rsid w:val="00BF1989"/>
    <w:rsid w:val="00BF1E53"/>
    <w:rsid w:val="00BF1FEB"/>
    <w:rsid w:val="00BF21D5"/>
    <w:rsid w:val="00BF2D2E"/>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5AE6"/>
    <w:rsid w:val="00C0653C"/>
    <w:rsid w:val="00C07031"/>
    <w:rsid w:val="00C07337"/>
    <w:rsid w:val="00C075A2"/>
    <w:rsid w:val="00C07EA3"/>
    <w:rsid w:val="00C10680"/>
    <w:rsid w:val="00C1109F"/>
    <w:rsid w:val="00C12793"/>
    <w:rsid w:val="00C12B1C"/>
    <w:rsid w:val="00C132D7"/>
    <w:rsid w:val="00C13CE3"/>
    <w:rsid w:val="00C14F84"/>
    <w:rsid w:val="00C15690"/>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BE6"/>
    <w:rsid w:val="00C3001B"/>
    <w:rsid w:val="00C305C6"/>
    <w:rsid w:val="00C325F1"/>
    <w:rsid w:val="00C32E35"/>
    <w:rsid w:val="00C33374"/>
    <w:rsid w:val="00C33623"/>
    <w:rsid w:val="00C336EA"/>
    <w:rsid w:val="00C337D6"/>
    <w:rsid w:val="00C3453B"/>
    <w:rsid w:val="00C34CF9"/>
    <w:rsid w:val="00C3579F"/>
    <w:rsid w:val="00C36ACE"/>
    <w:rsid w:val="00C4153C"/>
    <w:rsid w:val="00C41574"/>
    <w:rsid w:val="00C4305E"/>
    <w:rsid w:val="00C435F3"/>
    <w:rsid w:val="00C43F92"/>
    <w:rsid w:val="00C44546"/>
    <w:rsid w:val="00C449ED"/>
    <w:rsid w:val="00C4516E"/>
    <w:rsid w:val="00C45DAB"/>
    <w:rsid w:val="00C4794B"/>
    <w:rsid w:val="00C47C7F"/>
    <w:rsid w:val="00C47E2C"/>
    <w:rsid w:val="00C50761"/>
    <w:rsid w:val="00C50767"/>
    <w:rsid w:val="00C50EBC"/>
    <w:rsid w:val="00C51D1A"/>
    <w:rsid w:val="00C51E63"/>
    <w:rsid w:val="00C521AA"/>
    <w:rsid w:val="00C526E0"/>
    <w:rsid w:val="00C52D1E"/>
    <w:rsid w:val="00C53905"/>
    <w:rsid w:val="00C559DF"/>
    <w:rsid w:val="00C55FFA"/>
    <w:rsid w:val="00C566A5"/>
    <w:rsid w:val="00C57C06"/>
    <w:rsid w:val="00C57C9C"/>
    <w:rsid w:val="00C601A8"/>
    <w:rsid w:val="00C60776"/>
    <w:rsid w:val="00C607D7"/>
    <w:rsid w:val="00C61CE5"/>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6E60"/>
    <w:rsid w:val="00C8740E"/>
    <w:rsid w:val="00C90BF5"/>
    <w:rsid w:val="00C90DA0"/>
    <w:rsid w:val="00C92B94"/>
    <w:rsid w:val="00C93127"/>
    <w:rsid w:val="00C932CB"/>
    <w:rsid w:val="00C9420F"/>
    <w:rsid w:val="00C94667"/>
    <w:rsid w:val="00C94C39"/>
    <w:rsid w:val="00C94DD6"/>
    <w:rsid w:val="00C95127"/>
    <w:rsid w:val="00C95311"/>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98E"/>
    <w:rsid w:val="00CA70DF"/>
    <w:rsid w:val="00CA7664"/>
    <w:rsid w:val="00CA7B10"/>
    <w:rsid w:val="00CA7B93"/>
    <w:rsid w:val="00CA7F4E"/>
    <w:rsid w:val="00CB1CD4"/>
    <w:rsid w:val="00CB212B"/>
    <w:rsid w:val="00CB317B"/>
    <w:rsid w:val="00CB3267"/>
    <w:rsid w:val="00CB336E"/>
    <w:rsid w:val="00CB33D5"/>
    <w:rsid w:val="00CB3D5F"/>
    <w:rsid w:val="00CB511D"/>
    <w:rsid w:val="00CB5CED"/>
    <w:rsid w:val="00CB6CC1"/>
    <w:rsid w:val="00CB6ED3"/>
    <w:rsid w:val="00CB6F17"/>
    <w:rsid w:val="00CC0026"/>
    <w:rsid w:val="00CC0AE3"/>
    <w:rsid w:val="00CC17CE"/>
    <w:rsid w:val="00CC1897"/>
    <w:rsid w:val="00CC1AD0"/>
    <w:rsid w:val="00CC2017"/>
    <w:rsid w:val="00CC20E7"/>
    <w:rsid w:val="00CC29AF"/>
    <w:rsid w:val="00CC2D33"/>
    <w:rsid w:val="00CC35B0"/>
    <w:rsid w:val="00CC45D0"/>
    <w:rsid w:val="00CC4F11"/>
    <w:rsid w:val="00CC657B"/>
    <w:rsid w:val="00CC7291"/>
    <w:rsid w:val="00CC7C25"/>
    <w:rsid w:val="00CD0070"/>
    <w:rsid w:val="00CD113F"/>
    <w:rsid w:val="00CD1352"/>
    <w:rsid w:val="00CD1952"/>
    <w:rsid w:val="00CD1955"/>
    <w:rsid w:val="00CD287D"/>
    <w:rsid w:val="00CD3257"/>
    <w:rsid w:val="00CD399C"/>
    <w:rsid w:val="00CD3C4B"/>
    <w:rsid w:val="00CD4164"/>
    <w:rsid w:val="00CD55F6"/>
    <w:rsid w:val="00CD5A36"/>
    <w:rsid w:val="00CD5CF5"/>
    <w:rsid w:val="00CD6199"/>
    <w:rsid w:val="00CD6F1F"/>
    <w:rsid w:val="00CD71CA"/>
    <w:rsid w:val="00CE04A2"/>
    <w:rsid w:val="00CE0C78"/>
    <w:rsid w:val="00CE0F7E"/>
    <w:rsid w:val="00CE1031"/>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3424"/>
    <w:rsid w:val="00CF3F2F"/>
    <w:rsid w:val="00CF4914"/>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42C4"/>
    <w:rsid w:val="00D04B56"/>
    <w:rsid w:val="00D04C48"/>
    <w:rsid w:val="00D04E28"/>
    <w:rsid w:val="00D04FB6"/>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17BB5"/>
    <w:rsid w:val="00D20EAF"/>
    <w:rsid w:val="00D22699"/>
    <w:rsid w:val="00D22780"/>
    <w:rsid w:val="00D23104"/>
    <w:rsid w:val="00D23381"/>
    <w:rsid w:val="00D23FDA"/>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400A0"/>
    <w:rsid w:val="00D40136"/>
    <w:rsid w:val="00D40B06"/>
    <w:rsid w:val="00D40CB5"/>
    <w:rsid w:val="00D40CF3"/>
    <w:rsid w:val="00D413BF"/>
    <w:rsid w:val="00D41A4F"/>
    <w:rsid w:val="00D41C5C"/>
    <w:rsid w:val="00D41EDB"/>
    <w:rsid w:val="00D42240"/>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50AAC"/>
    <w:rsid w:val="00D50BF9"/>
    <w:rsid w:val="00D50EEC"/>
    <w:rsid w:val="00D515B6"/>
    <w:rsid w:val="00D51BEE"/>
    <w:rsid w:val="00D51DE0"/>
    <w:rsid w:val="00D52490"/>
    <w:rsid w:val="00D538D3"/>
    <w:rsid w:val="00D54265"/>
    <w:rsid w:val="00D550EB"/>
    <w:rsid w:val="00D55484"/>
    <w:rsid w:val="00D55815"/>
    <w:rsid w:val="00D56714"/>
    <w:rsid w:val="00D573C5"/>
    <w:rsid w:val="00D57C46"/>
    <w:rsid w:val="00D60AA7"/>
    <w:rsid w:val="00D60CFB"/>
    <w:rsid w:val="00D61B6A"/>
    <w:rsid w:val="00D61BBC"/>
    <w:rsid w:val="00D6332D"/>
    <w:rsid w:val="00D64690"/>
    <w:rsid w:val="00D647A4"/>
    <w:rsid w:val="00D651DA"/>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0AC"/>
    <w:rsid w:val="00D94664"/>
    <w:rsid w:val="00D947C5"/>
    <w:rsid w:val="00D94C5E"/>
    <w:rsid w:val="00D94E65"/>
    <w:rsid w:val="00D9512A"/>
    <w:rsid w:val="00D95B11"/>
    <w:rsid w:val="00DA0809"/>
    <w:rsid w:val="00DA0E65"/>
    <w:rsid w:val="00DA1BB7"/>
    <w:rsid w:val="00DA2E45"/>
    <w:rsid w:val="00DA3C7B"/>
    <w:rsid w:val="00DA3F29"/>
    <w:rsid w:val="00DA4A1A"/>
    <w:rsid w:val="00DA4EF0"/>
    <w:rsid w:val="00DA55E0"/>
    <w:rsid w:val="00DA5859"/>
    <w:rsid w:val="00DA62AB"/>
    <w:rsid w:val="00DA7064"/>
    <w:rsid w:val="00DA7217"/>
    <w:rsid w:val="00DB058A"/>
    <w:rsid w:val="00DB2158"/>
    <w:rsid w:val="00DB2353"/>
    <w:rsid w:val="00DB36C2"/>
    <w:rsid w:val="00DB5703"/>
    <w:rsid w:val="00DB59FC"/>
    <w:rsid w:val="00DB5E7C"/>
    <w:rsid w:val="00DB612F"/>
    <w:rsid w:val="00DB634E"/>
    <w:rsid w:val="00DB68D9"/>
    <w:rsid w:val="00DB6905"/>
    <w:rsid w:val="00DB6D5D"/>
    <w:rsid w:val="00DB70A9"/>
    <w:rsid w:val="00DB73A7"/>
    <w:rsid w:val="00DB7485"/>
    <w:rsid w:val="00DB7FF4"/>
    <w:rsid w:val="00DC0446"/>
    <w:rsid w:val="00DC0FC0"/>
    <w:rsid w:val="00DC1777"/>
    <w:rsid w:val="00DC1BB9"/>
    <w:rsid w:val="00DC1DDF"/>
    <w:rsid w:val="00DC24BC"/>
    <w:rsid w:val="00DC282C"/>
    <w:rsid w:val="00DC283F"/>
    <w:rsid w:val="00DC292B"/>
    <w:rsid w:val="00DC2C11"/>
    <w:rsid w:val="00DC2EE5"/>
    <w:rsid w:val="00DC331C"/>
    <w:rsid w:val="00DC467F"/>
    <w:rsid w:val="00DC5157"/>
    <w:rsid w:val="00DC5585"/>
    <w:rsid w:val="00DC56BD"/>
    <w:rsid w:val="00DC5788"/>
    <w:rsid w:val="00DC6220"/>
    <w:rsid w:val="00DC709F"/>
    <w:rsid w:val="00DC7E43"/>
    <w:rsid w:val="00DC7F54"/>
    <w:rsid w:val="00DC7F99"/>
    <w:rsid w:val="00DD0879"/>
    <w:rsid w:val="00DD0A86"/>
    <w:rsid w:val="00DD22E8"/>
    <w:rsid w:val="00DD26FE"/>
    <w:rsid w:val="00DD2A71"/>
    <w:rsid w:val="00DD33F0"/>
    <w:rsid w:val="00DD43D5"/>
    <w:rsid w:val="00DD452B"/>
    <w:rsid w:val="00DD4A45"/>
    <w:rsid w:val="00DD4E44"/>
    <w:rsid w:val="00DD6553"/>
    <w:rsid w:val="00DD6BE7"/>
    <w:rsid w:val="00DD6C99"/>
    <w:rsid w:val="00DE0866"/>
    <w:rsid w:val="00DE09E3"/>
    <w:rsid w:val="00DE0AD2"/>
    <w:rsid w:val="00DE0C67"/>
    <w:rsid w:val="00DE0F5E"/>
    <w:rsid w:val="00DE151A"/>
    <w:rsid w:val="00DE315F"/>
    <w:rsid w:val="00DE3BC7"/>
    <w:rsid w:val="00DE4475"/>
    <w:rsid w:val="00DE470D"/>
    <w:rsid w:val="00DE530B"/>
    <w:rsid w:val="00DE57C0"/>
    <w:rsid w:val="00DE627D"/>
    <w:rsid w:val="00DE6440"/>
    <w:rsid w:val="00DE69D6"/>
    <w:rsid w:val="00DF066B"/>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478"/>
    <w:rsid w:val="00DF66AC"/>
    <w:rsid w:val="00DF69DF"/>
    <w:rsid w:val="00DF703D"/>
    <w:rsid w:val="00DF73F5"/>
    <w:rsid w:val="00DF7A44"/>
    <w:rsid w:val="00DF7FF1"/>
    <w:rsid w:val="00E00054"/>
    <w:rsid w:val="00E00128"/>
    <w:rsid w:val="00E00688"/>
    <w:rsid w:val="00E00B01"/>
    <w:rsid w:val="00E012BA"/>
    <w:rsid w:val="00E02CA0"/>
    <w:rsid w:val="00E039DB"/>
    <w:rsid w:val="00E03FFE"/>
    <w:rsid w:val="00E04D8D"/>
    <w:rsid w:val="00E04DB8"/>
    <w:rsid w:val="00E0668A"/>
    <w:rsid w:val="00E07C7E"/>
    <w:rsid w:val="00E07F1B"/>
    <w:rsid w:val="00E10000"/>
    <w:rsid w:val="00E1052E"/>
    <w:rsid w:val="00E10D4B"/>
    <w:rsid w:val="00E1153B"/>
    <w:rsid w:val="00E122C9"/>
    <w:rsid w:val="00E128AA"/>
    <w:rsid w:val="00E13264"/>
    <w:rsid w:val="00E1340E"/>
    <w:rsid w:val="00E141D9"/>
    <w:rsid w:val="00E157DE"/>
    <w:rsid w:val="00E16672"/>
    <w:rsid w:val="00E16E10"/>
    <w:rsid w:val="00E178C5"/>
    <w:rsid w:val="00E207E6"/>
    <w:rsid w:val="00E207FF"/>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22D8"/>
    <w:rsid w:val="00E3249F"/>
    <w:rsid w:val="00E32D13"/>
    <w:rsid w:val="00E33441"/>
    <w:rsid w:val="00E33D9A"/>
    <w:rsid w:val="00E33F30"/>
    <w:rsid w:val="00E345D8"/>
    <w:rsid w:val="00E34BE4"/>
    <w:rsid w:val="00E3586F"/>
    <w:rsid w:val="00E35971"/>
    <w:rsid w:val="00E362FE"/>
    <w:rsid w:val="00E36410"/>
    <w:rsid w:val="00E36FD3"/>
    <w:rsid w:val="00E37012"/>
    <w:rsid w:val="00E370D0"/>
    <w:rsid w:val="00E3771D"/>
    <w:rsid w:val="00E40405"/>
    <w:rsid w:val="00E41450"/>
    <w:rsid w:val="00E41675"/>
    <w:rsid w:val="00E42B04"/>
    <w:rsid w:val="00E42D44"/>
    <w:rsid w:val="00E43558"/>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CB0"/>
    <w:rsid w:val="00E549CD"/>
    <w:rsid w:val="00E56036"/>
    <w:rsid w:val="00E563FC"/>
    <w:rsid w:val="00E572F2"/>
    <w:rsid w:val="00E57F36"/>
    <w:rsid w:val="00E600DB"/>
    <w:rsid w:val="00E61152"/>
    <w:rsid w:val="00E61471"/>
    <w:rsid w:val="00E614B3"/>
    <w:rsid w:val="00E61996"/>
    <w:rsid w:val="00E6199F"/>
    <w:rsid w:val="00E62D74"/>
    <w:rsid w:val="00E63389"/>
    <w:rsid w:val="00E6390C"/>
    <w:rsid w:val="00E63D02"/>
    <w:rsid w:val="00E64DCB"/>
    <w:rsid w:val="00E65FB5"/>
    <w:rsid w:val="00E660E8"/>
    <w:rsid w:val="00E661AA"/>
    <w:rsid w:val="00E66EA5"/>
    <w:rsid w:val="00E67B67"/>
    <w:rsid w:val="00E70721"/>
    <w:rsid w:val="00E70E45"/>
    <w:rsid w:val="00E71BF7"/>
    <w:rsid w:val="00E71D91"/>
    <w:rsid w:val="00E72B6E"/>
    <w:rsid w:val="00E72BD7"/>
    <w:rsid w:val="00E72EF5"/>
    <w:rsid w:val="00E72FFE"/>
    <w:rsid w:val="00E7456F"/>
    <w:rsid w:val="00E7499C"/>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2CC"/>
    <w:rsid w:val="00E84369"/>
    <w:rsid w:val="00E84A05"/>
    <w:rsid w:val="00E855CA"/>
    <w:rsid w:val="00E85B28"/>
    <w:rsid w:val="00E8699D"/>
    <w:rsid w:val="00E87B01"/>
    <w:rsid w:val="00E90601"/>
    <w:rsid w:val="00E90999"/>
    <w:rsid w:val="00E90CE6"/>
    <w:rsid w:val="00E912A6"/>
    <w:rsid w:val="00E9257F"/>
    <w:rsid w:val="00E92C46"/>
    <w:rsid w:val="00E92D4C"/>
    <w:rsid w:val="00E9388B"/>
    <w:rsid w:val="00E947E4"/>
    <w:rsid w:val="00E948B7"/>
    <w:rsid w:val="00E96498"/>
    <w:rsid w:val="00E96C2C"/>
    <w:rsid w:val="00EA093B"/>
    <w:rsid w:val="00EA0A6E"/>
    <w:rsid w:val="00EA136B"/>
    <w:rsid w:val="00EA21F2"/>
    <w:rsid w:val="00EA2249"/>
    <w:rsid w:val="00EA2E4F"/>
    <w:rsid w:val="00EA3418"/>
    <w:rsid w:val="00EA3431"/>
    <w:rsid w:val="00EA44ED"/>
    <w:rsid w:val="00EA4C8A"/>
    <w:rsid w:val="00EA6790"/>
    <w:rsid w:val="00EA6E84"/>
    <w:rsid w:val="00EA7500"/>
    <w:rsid w:val="00EA77E3"/>
    <w:rsid w:val="00EB1031"/>
    <w:rsid w:val="00EB16E8"/>
    <w:rsid w:val="00EB1CBF"/>
    <w:rsid w:val="00EB1FEB"/>
    <w:rsid w:val="00EB22C8"/>
    <w:rsid w:val="00EB2799"/>
    <w:rsid w:val="00EB3500"/>
    <w:rsid w:val="00EB39EE"/>
    <w:rsid w:val="00EB49A9"/>
    <w:rsid w:val="00EB5798"/>
    <w:rsid w:val="00EB5975"/>
    <w:rsid w:val="00EB5A4F"/>
    <w:rsid w:val="00EB5CDE"/>
    <w:rsid w:val="00EB6161"/>
    <w:rsid w:val="00EB6221"/>
    <w:rsid w:val="00EB6E20"/>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B"/>
    <w:rsid w:val="00EC519D"/>
    <w:rsid w:val="00EC62D0"/>
    <w:rsid w:val="00EC6936"/>
    <w:rsid w:val="00EC6EA4"/>
    <w:rsid w:val="00EC6F83"/>
    <w:rsid w:val="00EC7636"/>
    <w:rsid w:val="00EC77F2"/>
    <w:rsid w:val="00ED0C42"/>
    <w:rsid w:val="00ED1367"/>
    <w:rsid w:val="00ED182A"/>
    <w:rsid w:val="00ED1A13"/>
    <w:rsid w:val="00ED1F40"/>
    <w:rsid w:val="00ED1F63"/>
    <w:rsid w:val="00ED25A2"/>
    <w:rsid w:val="00ED3287"/>
    <w:rsid w:val="00ED332B"/>
    <w:rsid w:val="00ED364E"/>
    <w:rsid w:val="00ED3CF5"/>
    <w:rsid w:val="00ED3DB5"/>
    <w:rsid w:val="00ED4103"/>
    <w:rsid w:val="00ED4853"/>
    <w:rsid w:val="00ED4DF1"/>
    <w:rsid w:val="00ED5421"/>
    <w:rsid w:val="00ED5F4D"/>
    <w:rsid w:val="00ED66F9"/>
    <w:rsid w:val="00EE130D"/>
    <w:rsid w:val="00EE24C0"/>
    <w:rsid w:val="00EE44C8"/>
    <w:rsid w:val="00EE5405"/>
    <w:rsid w:val="00EE57DF"/>
    <w:rsid w:val="00EE5C07"/>
    <w:rsid w:val="00EE5CD6"/>
    <w:rsid w:val="00EE621B"/>
    <w:rsid w:val="00EE7006"/>
    <w:rsid w:val="00EE713F"/>
    <w:rsid w:val="00EE7685"/>
    <w:rsid w:val="00EF031C"/>
    <w:rsid w:val="00EF036D"/>
    <w:rsid w:val="00EF04ED"/>
    <w:rsid w:val="00EF2171"/>
    <w:rsid w:val="00EF243B"/>
    <w:rsid w:val="00EF28E6"/>
    <w:rsid w:val="00EF2FF4"/>
    <w:rsid w:val="00EF3050"/>
    <w:rsid w:val="00EF3D75"/>
    <w:rsid w:val="00EF43FD"/>
    <w:rsid w:val="00EF5457"/>
    <w:rsid w:val="00EF60C8"/>
    <w:rsid w:val="00EF726B"/>
    <w:rsid w:val="00EF7353"/>
    <w:rsid w:val="00F0080E"/>
    <w:rsid w:val="00F010D8"/>
    <w:rsid w:val="00F01CE5"/>
    <w:rsid w:val="00F03345"/>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CEA"/>
    <w:rsid w:val="00F14C31"/>
    <w:rsid w:val="00F16338"/>
    <w:rsid w:val="00F16584"/>
    <w:rsid w:val="00F16D1C"/>
    <w:rsid w:val="00F178F1"/>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5C16"/>
    <w:rsid w:val="00F363FB"/>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8A4"/>
    <w:rsid w:val="00F47BD5"/>
    <w:rsid w:val="00F501E9"/>
    <w:rsid w:val="00F50DD0"/>
    <w:rsid w:val="00F51021"/>
    <w:rsid w:val="00F510CE"/>
    <w:rsid w:val="00F519AF"/>
    <w:rsid w:val="00F523F8"/>
    <w:rsid w:val="00F52464"/>
    <w:rsid w:val="00F525DF"/>
    <w:rsid w:val="00F52EDD"/>
    <w:rsid w:val="00F5375A"/>
    <w:rsid w:val="00F53E16"/>
    <w:rsid w:val="00F546A9"/>
    <w:rsid w:val="00F54ADF"/>
    <w:rsid w:val="00F551CE"/>
    <w:rsid w:val="00F553C8"/>
    <w:rsid w:val="00F55A21"/>
    <w:rsid w:val="00F55B77"/>
    <w:rsid w:val="00F55CB8"/>
    <w:rsid w:val="00F55D74"/>
    <w:rsid w:val="00F55DB5"/>
    <w:rsid w:val="00F5609C"/>
    <w:rsid w:val="00F569F2"/>
    <w:rsid w:val="00F56C4A"/>
    <w:rsid w:val="00F5750B"/>
    <w:rsid w:val="00F6080B"/>
    <w:rsid w:val="00F60F0A"/>
    <w:rsid w:val="00F613EB"/>
    <w:rsid w:val="00F617B6"/>
    <w:rsid w:val="00F61C34"/>
    <w:rsid w:val="00F61D9D"/>
    <w:rsid w:val="00F620A3"/>
    <w:rsid w:val="00F622FC"/>
    <w:rsid w:val="00F62558"/>
    <w:rsid w:val="00F62D8E"/>
    <w:rsid w:val="00F63C08"/>
    <w:rsid w:val="00F65AF7"/>
    <w:rsid w:val="00F65CC9"/>
    <w:rsid w:val="00F65F1F"/>
    <w:rsid w:val="00F66689"/>
    <w:rsid w:val="00F666E2"/>
    <w:rsid w:val="00F66F9E"/>
    <w:rsid w:val="00F67335"/>
    <w:rsid w:val="00F67D3C"/>
    <w:rsid w:val="00F67E2F"/>
    <w:rsid w:val="00F67E55"/>
    <w:rsid w:val="00F7058A"/>
    <w:rsid w:val="00F7091E"/>
    <w:rsid w:val="00F70D98"/>
    <w:rsid w:val="00F7164A"/>
    <w:rsid w:val="00F71971"/>
    <w:rsid w:val="00F73E8F"/>
    <w:rsid w:val="00F74436"/>
    <w:rsid w:val="00F74562"/>
    <w:rsid w:val="00F75619"/>
    <w:rsid w:val="00F75BF3"/>
    <w:rsid w:val="00F76B20"/>
    <w:rsid w:val="00F7750F"/>
    <w:rsid w:val="00F80020"/>
    <w:rsid w:val="00F80152"/>
    <w:rsid w:val="00F8059D"/>
    <w:rsid w:val="00F806FD"/>
    <w:rsid w:val="00F808A6"/>
    <w:rsid w:val="00F80FB7"/>
    <w:rsid w:val="00F81ABB"/>
    <w:rsid w:val="00F82B1D"/>
    <w:rsid w:val="00F82E94"/>
    <w:rsid w:val="00F836BF"/>
    <w:rsid w:val="00F852A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6BF3"/>
    <w:rsid w:val="00F96CDA"/>
    <w:rsid w:val="00FA0090"/>
    <w:rsid w:val="00FA0CF6"/>
    <w:rsid w:val="00FA1FDC"/>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FC3"/>
    <w:rsid w:val="00FB411C"/>
    <w:rsid w:val="00FB5178"/>
    <w:rsid w:val="00FB525F"/>
    <w:rsid w:val="00FB5CC1"/>
    <w:rsid w:val="00FB66CC"/>
    <w:rsid w:val="00FB7148"/>
    <w:rsid w:val="00FB7170"/>
    <w:rsid w:val="00FB7C25"/>
    <w:rsid w:val="00FB7F86"/>
    <w:rsid w:val="00FC30EB"/>
    <w:rsid w:val="00FC3ECD"/>
    <w:rsid w:val="00FC4A84"/>
    <w:rsid w:val="00FC4CA7"/>
    <w:rsid w:val="00FC5064"/>
    <w:rsid w:val="00FC5360"/>
    <w:rsid w:val="00FC5883"/>
    <w:rsid w:val="00FC6137"/>
    <w:rsid w:val="00FC681A"/>
    <w:rsid w:val="00FD03F5"/>
    <w:rsid w:val="00FD07F8"/>
    <w:rsid w:val="00FD28F7"/>
    <w:rsid w:val="00FD3DC3"/>
    <w:rsid w:val="00FD4103"/>
    <w:rsid w:val="00FD4214"/>
    <w:rsid w:val="00FD4240"/>
    <w:rsid w:val="00FD48F2"/>
    <w:rsid w:val="00FD49F3"/>
    <w:rsid w:val="00FD5F80"/>
    <w:rsid w:val="00FD6D17"/>
    <w:rsid w:val="00FD7C5C"/>
    <w:rsid w:val="00FE08D3"/>
    <w:rsid w:val="00FE0C49"/>
    <w:rsid w:val="00FE0DB7"/>
    <w:rsid w:val="00FE0F9D"/>
    <w:rsid w:val="00FE27AE"/>
    <w:rsid w:val="00FE2E17"/>
    <w:rsid w:val="00FE3359"/>
    <w:rsid w:val="00FE4038"/>
    <w:rsid w:val="00FE4B41"/>
    <w:rsid w:val="00FE571E"/>
    <w:rsid w:val="00FE6022"/>
    <w:rsid w:val="00FE6177"/>
    <w:rsid w:val="00FE666B"/>
    <w:rsid w:val="00FE7364"/>
    <w:rsid w:val="00FE7FBF"/>
    <w:rsid w:val="00FF0F9F"/>
    <w:rsid w:val="00FF1303"/>
    <w:rsid w:val="00FF16DC"/>
    <w:rsid w:val="00FF23BE"/>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theme" Target="theme/theme1.xml"/><Relationship Id="rId27"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t>WIFI System Per AP Throughput</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only WIFI</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Sheet1!$B$2:$B$3</c:f>
              <c:numCache>
                <c:formatCode>General</c:formatCode>
                <c:ptCount val="2"/>
                <c:pt idx="0">
                  <c:v>4.7633000000000001</c:v>
                </c:pt>
                <c:pt idx="1">
                  <c:v>12.863</c:v>
                </c:pt>
              </c:numCache>
            </c:numRef>
          </c:val>
          <c:extLst>
            <c:ext xmlns:c16="http://schemas.microsoft.com/office/drawing/2014/chart" uri="{C3380CC4-5D6E-409C-BE32-E72D297353CC}">
              <c16:uniqueId val="{00000000-CB99-4A9F-865C-B9F3B0A7E55D}"/>
            </c:ext>
          </c:extLst>
        </c:ser>
        <c:ser>
          <c:idx val="1"/>
          <c:order val="1"/>
          <c:tx>
            <c:strRef>
              <c:f>Sheet1!$C$1</c:f>
              <c:strCache>
                <c:ptCount val="1"/>
                <c:pt idx="0">
                  <c:v>WIFL&amp;SL-FBE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Sheet1!$C$2:$C$3</c:f>
              <c:numCache>
                <c:formatCode>General</c:formatCode>
                <c:ptCount val="2"/>
                <c:pt idx="0">
                  <c:v>4.4720000000000004</c:v>
                </c:pt>
                <c:pt idx="1">
                  <c:v>12.347</c:v>
                </c:pt>
              </c:numCache>
            </c:numRef>
          </c:val>
          <c:extLst>
            <c:ext xmlns:c16="http://schemas.microsoft.com/office/drawing/2014/chart" uri="{C3380CC4-5D6E-409C-BE32-E72D297353CC}">
              <c16:uniqueId val="{00000001-CB99-4A9F-865C-B9F3B0A7E55D}"/>
            </c:ext>
          </c:extLst>
        </c:ser>
        <c:ser>
          <c:idx val="2"/>
          <c:order val="2"/>
          <c:tx>
            <c:strRef>
              <c:f>Sheet1!$D$1</c:f>
              <c:strCache>
                <c:ptCount val="1"/>
                <c:pt idx="0">
                  <c:v>WIFI&amp;SL-LBE-case1</c:v>
                </c:pt>
              </c:strCache>
            </c:strRef>
          </c:tx>
          <c:spPr>
            <a:solidFill>
              <a:srgbClr val="FFCC0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Sheet1!$D$2:$D$3</c:f>
              <c:numCache>
                <c:formatCode>General</c:formatCode>
                <c:ptCount val="2"/>
                <c:pt idx="0">
                  <c:v>4.4729999999999999</c:v>
                </c:pt>
                <c:pt idx="1">
                  <c:v>12.715999999999999</c:v>
                </c:pt>
              </c:numCache>
            </c:numRef>
          </c:val>
          <c:extLst>
            <c:ext xmlns:c16="http://schemas.microsoft.com/office/drawing/2014/chart" uri="{C3380CC4-5D6E-409C-BE32-E72D297353CC}">
              <c16:uniqueId val="{00000002-CB99-4A9F-865C-B9F3B0A7E55D}"/>
            </c:ext>
          </c:extLst>
        </c:ser>
        <c:ser>
          <c:idx val="3"/>
          <c:order val="3"/>
          <c:tx>
            <c:strRef>
              <c:f>Sheet1!$E$1</c:f>
              <c:strCache>
                <c:ptCount val="1"/>
                <c:pt idx="0">
                  <c:v>WIFI&amp;LBE-case2</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Sheet1!$E$2:$E$3</c:f>
              <c:numCache>
                <c:formatCode>General</c:formatCode>
                <c:ptCount val="2"/>
                <c:pt idx="0">
                  <c:v>4.5119999999999996</c:v>
                </c:pt>
                <c:pt idx="1">
                  <c:v>12.388</c:v>
                </c:pt>
              </c:numCache>
            </c:numRef>
          </c:val>
          <c:extLst>
            <c:ext xmlns:c16="http://schemas.microsoft.com/office/drawing/2014/chart" uri="{C3380CC4-5D6E-409C-BE32-E72D297353CC}">
              <c16:uniqueId val="{00000003-CB99-4A9F-865C-B9F3B0A7E55D}"/>
            </c:ext>
          </c:extLst>
        </c:ser>
        <c:dLbls>
          <c:dLblPos val="inEnd"/>
          <c:showLegendKey val="0"/>
          <c:showVal val="1"/>
          <c:showCatName val="0"/>
          <c:showSerName val="0"/>
          <c:showPercent val="0"/>
          <c:showBubbleSize val="0"/>
        </c:dLbls>
        <c:gapWidth val="100"/>
        <c:overlap val="-24"/>
        <c:axId val="200892800"/>
        <c:axId val="200894336"/>
      </c:barChart>
      <c:catAx>
        <c:axId val="20089280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894336"/>
        <c:crosses val="autoZero"/>
        <c:auto val="1"/>
        <c:lblAlgn val="ctr"/>
        <c:lblOffset val="100"/>
        <c:noMultiLvlLbl val="0"/>
      </c:catAx>
      <c:valAx>
        <c:axId val="2008943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Mbps</a:t>
                </a:r>
                <a:endParaRPr lang="zh-CN"/>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892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AAF99-5187-4606-9247-4EBD70123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2296</TotalTime>
  <Pages>11</Pages>
  <Words>4925</Words>
  <Characters>28074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212</cp:revision>
  <cp:lastPrinted>2008-12-09T03:19:00Z</cp:lastPrinted>
  <dcterms:created xsi:type="dcterms:W3CDTF">2022-04-24T06:16:00Z</dcterms:created>
  <dcterms:modified xsi:type="dcterms:W3CDTF">2022-04-29T13:42:00Z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